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Look w:val="01E0" w:firstRow="1" w:lastRow="1" w:firstColumn="1" w:lastColumn="1" w:noHBand="0" w:noVBand="0"/>
      </w:tblPr>
      <w:tblGrid>
        <w:gridCol w:w="3888"/>
        <w:gridCol w:w="6312"/>
      </w:tblGrid>
      <w:tr w:rsidR="00934BDB" w:rsidRPr="00705394" w:rsidTr="00121132">
        <w:tc>
          <w:tcPr>
            <w:tcW w:w="3888" w:type="dxa"/>
          </w:tcPr>
          <w:p w:rsidR="00934BDB" w:rsidRPr="00705394" w:rsidRDefault="00934BDB" w:rsidP="004A7145">
            <w:pPr>
              <w:spacing w:after="0"/>
              <w:jc w:val="center"/>
              <w:rPr>
                <w:rFonts w:eastAsia="Times New Roman" w:cs="Times New Roman"/>
                <w:sz w:val="26"/>
                <w:szCs w:val="28"/>
              </w:rPr>
            </w:pPr>
            <w:bookmarkStart w:id="0" w:name="_GoBack"/>
            <w:bookmarkEnd w:id="0"/>
            <w:r w:rsidRPr="00705394">
              <w:rPr>
                <w:rFonts w:eastAsia="Times New Roman" w:cs="Times New Roman"/>
                <w:sz w:val="26"/>
                <w:szCs w:val="28"/>
              </w:rPr>
              <w:t>UBND HUYỆN GIA LÂM</w:t>
            </w:r>
          </w:p>
          <w:p w:rsidR="00934BDB" w:rsidRPr="00705394" w:rsidRDefault="008F5C9B" w:rsidP="004A7145">
            <w:pPr>
              <w:spacing w:after="0"/>
              <w:jc w:val="center"/>
              <w:rPr>
                <w:rFonts w:eastAsia="Times New Roman" w:cs="Times New Roman"/>
                <w:b/>
                <w:sz w:val="26"/>
                <w:szCs w:val="28"/>
              </w:rPr>
            </w:pPr>
            <w:r>
              <w:rPr>
                <w:rFonts w:eastAsia="Times New Roman" w:cs="Arial"/>
                <w:noProof/>
                <w:sz w:val="26"/>
                <w:szCs w:val="28"/>
              </w:rPr>
              <mc:AlternateContent>
                <mc:Choice Requires="wps">
                  <w:drawing>
                    <wp:anchor distT="4294967295" distB="4294967295" distL="114300" distR="114300" simplePos="0" relativeHeight="251659264" behindDoc="0" locked="0" layoutInCell="1" allowOverlap="1" wp14:anchorId="3D17014D" wp14:editId="3699AFBB">
                      <wp:simplePos x="0" y="0"/>
                      <wp:positionH relativeFrom="column">
                        <wp:posOffset>722630</wp:posOffset>
                      </wp:positionH>
                      <wp:positionV relativeFrom="paragraph">
                        <wp:posOffset>180339</wp:posOffset>
                      </wp:positionV>
                      <wp:extent cx="7810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9pt;margin-top:14.2pt;width: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Vf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FEs9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"/>
                  </w:pict>
                </mc:Fallback>
              </mc:AlternateContent>
            </w:r>
            <w:r w:rsidR="00934BDB" w:rsidRPr="00705394">
              <w:rPr>
                <w:rFonts w:eastAsia="Times New Roman" w:cs="Times New Roman"/>
                <w:b/>
                <w:sz w:val="26"/>
                <w:szCs w:val="28"/>
              </w:rPr>
              <w:t>TRƯỜNG TH NINH HIỆP</w:t>
            </w:r>
          </w:p>
          <w:p w:rsidR="00934BDB" w:rsidRPr="00705394" w:rsidRDefault="00934BDB" w:rsidP="0082469F">
            <w:pPr>
              <w:spacing w:after="0"/>
              <w:jc w:val="center"/>
              <w:rPr>
                <w:rFonts w:eastAsia="Times New Roman" w:cs="Times New Roman"/>
                <w:i/>
                <w:sz w:val="26"/>
                <w:szCs w:val="28"/>
              </w:rPr>
            </w:pPr>
            <w:r>
              <w:rPr>
                <w:rFonts w:eastAsia="Times New Roman" w:cs="Times New Roman"/>
                <w:i/>
                <w:sz w:val="26"/>
                <w:szCs w:val="28"/>
              </w:rPr>
              <w:t xml:space="preserve">        </w:t>
            </w:r>
            <w:r w:rsidRPr="00705394">
              <w:rPr>
                <w:rFonts w:eastAsia="Times New Roman" w:cs="Times New Roman"/>
                <w:i/>
                <w:sz w:val="26"/>
                <w:szCs w:val="28"/>
              </w:rPr>
              <w:t>Số:</w:t>
            </w:r>
            <w:r w:rsidR="0082469F">
              <w:rPr>
                <w:rFonts w:eastAsia="Times New Roman" w:cs="Times New Roman"/>
                <w:i/>
                <w:sz w:val="26"/>
                <w:szCs w:val="28"/>
              </w:rPr>
              <w:t>34</w:t>
            </w:r>
            <w:r w:rsidR="004A7145">
              <w:rPr>
                <w:rFonts w:eastAsia="Times New Roman" w:cs="Times New Roman"/>
                <w:i/>
                <w:sz w:val="26"/>
                <w:szCs w:val="28"/>
              </w:rPr>
              <w:t>.</w:t>
            </w:r>
            <w:r w:rsidRPr="00705394">
              <w:rPr>
                <w:rFonts w:eastAsia="Times New Roman" w:cs="Times New Roman"/>
                <w:i/>
                <w:sz w:val="26"/>
                <w:szCs w:val="28"/>
              </w:rPr>
              <w:t>/</w:t>
            </w:r>
            <w:r w:rsidR="009A39FB">
              <w:rPr>
                <w:rFonts w:eastAsia="Times New Roman" w:cs="Times New Roman"/>
                <w:sz w:val="26"/>
                <w:szCs w:val="28"/>
              </w:rPr>
              <w:t>KH</w:t>
            </w:r>
            <w:r w:rsidRPr="00705394">
              <w:rPr>
                <w:rFonts w:eastAsia="Times New Roman" w:cs="Times New Roman"/>
                <w:sz w:val="26"/>
                <w:szCs w:val="28"/>
              </w:rPr>
              <w:t>-THNH</w:t>
            </w:r>
          </w:p>
        </w:tc>
        <w:tc>
          <w:tcPr>
            <w:tcW w:w="6312" w:type="dxa"/>
          </w:tcPr>
          <w:p w:rsidR="00934BDB" w:rsidRPr="00705394" w:rsidRDefault="00934BDB" w:rsidP="004A7145">
            <w:pPr>
              <w:spacing w:after="0"/>
              <w:jc w:val="center"/>
              <w:rPr>
                <w:rFonts w:eastAsia="Times New Roman" w:cs="Times New Roman"/>
                <w:b/>
                <w:sz w:val="26"/>
                <w:szCs w:val="28"/>
                <w:lang w:val="pt-BR"/>
              </w:rPr>
            </w:pPr>
            <w:r w:rsidRPr="00705394">
              <w:rPr>
                <w:rFonts w:eastAsia="Times New Roman" w:cs="Times New Roman"/>
                <w:b/>
                <w:sz w:val="26"/>
                <w:szCs w:val="28"/>
                <w:lang w:val="pt-BR"/>
              </w:rPr>
              <w:t>CỘNG H</w:t>
            </w:r>
            <w:r w:rsidRPr="00397231">
              <w:rPr>
                <w:rFonts w:eastAsia="Times New Roman" w:cs="Times New Roman"/>
                <w:b/>
                <w:sz w:val="26"/>
                <w:szCs w:val="28"/>
                <w:lang w:val="pt-BR"/>
              </w:rPr>
              <w:t>Ò</w:t>
            </w:r>
            <w:r w:rsidRPr="00705394">
              <w:rPr>
                <w:rFonts w:eastAsia="Times New Roman" w:cs="Times New Roman"/>
                <w:b/>
                <w:sz w:val="26"/>
                <w:szCs w:val="28"/>
                <w:lang w:val="pt-BR"/>
              </w:rPr>
              <w:t>A XÃ HỘI CHỦ  NGHĨA VIỆT NAM</w:t>
            </w:r>
          </w:p>
          <w:p w:rsidR="00934BDB" w:rsidRPr="00705394" w:rsidRDefault="008F5C9B" w:rsidP="004A7145">
            <w:pPr>
              <w:spacing w:after="0"/>
              <w:jc w:val="center"/>
              <w:rPr>
                <w:rFonts w:eastAsia="Times New Roman" w:cs="Times New Roman"/>
                <w:b/>
                <w:sz w:val="26"/>
                <w:szCs w:val="28"/>
                <w:lang w:val="pt-BR"/>
              </w:rPr>
            </w:pPr>
            <w:r>
              <w:rPr>
                <w:rFonts w:eastAsia="Times New Roman" w:cs="Arial"/>
                <w:noProof/>
                <w:sz w:val="26"/>
                <w:szCs w:val="28"/>
              </w:rPr>
              <mc:AlternateContent>
                <mc:Choice Requires="wps">
                  <w:drawing>
                    <wp:anchor distT="4294967295" distB="4294967295" distL="114300" distR="114300" simplePos="0" relativeHeight="251660288" behindDoc="0" locked="0" layoutInCell="1" allowOverlap="1" wp14:anchorId="40F75AB9" wp14:editId="6C60311D">
                      <wp:simplePos x="0" y="0"/>
                      <wp:positionH relativeFrom="column">
                        <wp:posOffset>1136015</wp:posOffset>
                      </wp:positionH>
                      <wp:positionV relativeFrom="paragraph">
                        <wp:posOffset>179704</wp:posOffset>
                      </wp:positionV>
                      <wp:extent cx="15906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45pt;margin-top:14.15pt;width:12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d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su0t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"/>
                  </w:pict>
                </mc:Fallback>
              </mc:AlternateContent>
            </w:r>
            <w:r w:rsidR="00934BDB" w:rsidRPr="00705394">
              <w:rPr>
                <w:rFonts w:eastAsia="Times New Roman" w:cs="Times New Roman"/>
                <w:b/>
                <w:sz w:val="26"/>
                <w:szCs w:val="28"/>
                <w:lang w:val="pt-BR"/>
              </w:rPr>
              <w:t>Độc lập - Tự do - Hạnh phúc</w:t>
            </w:r>
          </w:p>
          <w:p w:rsidR="00934BDB" w:rsidRPr="0022607E" w:rsidRDefault="00934BDB" w:rsidP="004A7145">
            <w:pPr>
              <w:spacing w:after="0"/>
              <w:jc w:val="center"/>
              <w:rPr>
                <w:rFonts w:eastAsia="Times New Roman" w:cs="Times New Roman"/>
                <w:b/>
                <w:sz w:val="8"/>
                <w:szCs w:val="28"/>
                <w:lang w:val="pt-BR"/>
              </w:rPr>
            </w:pPr>
          </w:p>
          <w:p w:rsidR="00934BDB" w:rsidRPr="00705394" w:rsidRDefault="00934BDB" w:rsidP="0082469F">
            <w:pPr>
              <w:spacing w:after="0"/>
              <w:jc w:val="center"/>
              <w:rPr>
                <w:rFonts w:eastAsia="Times New Roman" w:cs="Times New Roman"/>
                <w:sz w:val="26"/>
                <w:szCs w:val="28"/>
                <w:lang w:val="pt-BR"/>
              </w:rPr>
            </w:pPr>
            <w:r>
              <w:rPr>
                <w:rFonts w:eastAsia="Times New Roman" w:cs="Times New Roman"/>
                <w:i/>
                <w:sz w:val="26"/>
                <w:szCs w:val="28"/>
                <w:lang w:val="pt-BR"/>
              </w:rPr>
              <w:t xml:space="preserve">                   </w:t>
            </w:r>
            <w:r w:rsidRPr="00705394">
              <w:rPr>
                <w:rFonts w:eastAsia="Times New Roman" w:cs="Times New Roman"/>
                <w:i/>
                <w:sz w:val="26"/>
                <w:szCs w:val="28"/>
                <w:lang w:val="pt-BR"/>
              </w:rPr>
              <w:t>Ninh Hiệp,</w:t>
            </w:r>
            <w:r w:rsidR="009A39FB">
              <w:rPr>
                <w:rFonts w:eastAsia="Times New Roman" w:cs="Times New Roman"/>
                <w:sz w:val="26"/>
                <w:szCs w:val="28"/>
                <w:lang w:val="pt-BR"/>
              </w:rPr>
              <w:t xml:space="preserve"> ngày </w:t>
            </w:r>
            <w:r w:rsidR="0082469F">
              <w:rPr>
                <w:rFonts w:eastAsia="Times New Roman" w:cs="Times New Roman"/>
                <w:sz w:val="26"/>
                <w:szCs w:val="28"/>
                <w:lang w:val="pt-BR"/>
              </w:rPr>
              <w:t>12</w:t>
            </w:r>
            <w:r w:rsidRPr="00397231">
              <w:rPr>
                <w:rFonts w:eastAsia="Times New Roman" w:cs="Times New Roman"/>
                <w:sz w:val="26"/>
                <w:szCs w:val="28"/>
                <w:lang w:val="pt-BR"/>
              </w:rPr>
              <w:t xml:space="preserve"> thá</w:t>
            </w:r>
            <w:r w:rsidR="004A7145">
              <w:rPr>
                <w:rFonts w:eastAsia="Times New Roman" w:cs="Times New Roman"/>
                <w:sz w:val="26"/>
                <w:szCs w:val="28"/>
                <w:lang w:val="pt-BR"/>
              </w:rPr>
              <w:t>ng 9</w:t>
            </w:r>
            <w:r w:rsidRPr="00705394">
              <w:rPr>
                <w:rFonts w:eastAsia="Times New Roman" w:cs="Times New Roman"/>
                <w:sz w:val="26"/>
                <w:szCs w:val="28"/>
                <w:lang w:val="pt-BR"/>
              </w:rPr>
              <w:t xml:space="preserve"> năm  201</w:t>
            </w:r>
            <w:r w:rsidR="004A7145">
              <w:rPr>
                <w:rFonts w:eastAsia="Times New Roman" w:cs="Times New Roman"/>
                <w:sz w:val="26"/>
                <w:szCs w:val="28"/>
                <w:lang w:val="pt-BR"/>
              </w:rPr>
              <w:t>9</w:t>
            </w:r>
          </w:p>
        </w:tc>
      </w:tr>
    </w:tbl>
    <w:p w:rsidR="0022607E" w:rsidRDefault="0022607E" w:rsidP="004A7145">
      <w:pPr>
        <w:shd w:val="clear" w:color="auto" w:fill="FFFFFF"/>
        <w:spacing w:after="0"/>
        <w:jc w:val="center"/>
        <w:rPr>
          <w:rFonts w:eastAsia="Times New Roman" w:cs="Times New Roman"/>
          <w:b/>
          <w:bCs/>
          <w:szCs w:val="28"/>
        </w:rPr>
      </w:pPr>
    </w:p>
    <w:p w:rsidR="00934BDB" w:rsidRPr="00934BDB" w:rsidRDefault="00934BDB" w:rsidP="004A7145">
      <w:pPr>
        <w:shd w:val="clear" w:color="auto" w:fill="FFFFFF"/>
        <w:spacing w:after="0"/>
        <w:jc w:val="center"/>
        <w:rPr>
          <w:rFonts w:eastAsia="Times New Roman" w:cs="Times New Roman"/>
          <w:szCs w:val="28"/>
        </w:rPr>
      </w:pPr>
      <w:r w:rsidRPr="00934BDB">
        <w:rPr>
          <w:rFonts w:eastAsia="Times New Roman" w:cs="Times New Roman"/>
          <w:b/>
          <w:bCs/>
          <w:szCs w:val="28"/>
        </w:rPr>
        <w:t>KẾ HOẠCH</w:t>
      </w:r>
    </w:p>
    <w:p w:rsidR="009A39FB" w:rsidRDefault="00934BDB" w:rsidP="004A7145">
      <w:pPr>
        <w:shd w:val="clear" w:color="auto" w:fill="FFFFFF"/>
        <w:spacing w:after="0"/>
        <w:jc w:val="center"/>
        <w:rPr>
          <w:rFonts w:eastAsia="Times New Roman" w:cs="Times New Roman"/>
          <w:b/>
          <w:bCs/>
          <w:szCs w:val="28"/>
        </w:rPr>
      </w:pPr>
      <w:r w:rsidRPr="00934BDB">
        <w:rPr>
          <w:rFonts w:eastAsia="Times New Roman" w:cs="Times New Roman"/>
          <w:b/>
          <w:bCs/>
          <w:szCs w:val="28"/>
        </w:rPr>
        <w:t xml:space="preserve">Chỉ đạo công tác </w:t>
      </w:r>
      <w:r w:rsidR="00064076">
        <w:rPr>
          <w:rFonts w:eastAsia="Times New Roman" w:cs="Times New Roman"/>
          <w:b/>
          <w:bCs/>
          <w:szCs w:val="28"/>
        </w:rPr>
        <w:t>Đội thiếu niên</w:t>
      </w:r>
    </w:p>
    <w:p w:rsidR="00CB1FF7" w:rsidRDefault="009A39FB" w:rsidP="004A7145">
      <w:pPr>
        <w:shd w:val="clear" w:color="auto" w:fill="FFFFFF"/>
        <w:spacing w:after="0"/>
        <w:jc w:val="center"/>
        <w:rPr>
          <w:rFonts w:eastAsia="Times New Roman" w:cs="Times New Roman"/>
          <w:szCs w:val="28"/>
        </w:rPr>
      </w:pPr>
      <w:r>
        <w:rPr>
          <w:rFonts w:eastAsia="Times New Roman" w:cs="Times New Roman"/>
          <w:b/>
          <w:bCs/>
          <w:szCs w:val="28"/>
        </w:rPr>
        <w:t>N</w:t>
      </w:r>
      <w:r w:rsidR="00934BDB" w:rsidRPr="00934BDB">
        <w:rPr>
          <w:rFonts w:eastAsia="Times New Roman" w:cs="Times New Roman"/>
          <w:b/>
          <w:bCs/>
          <w:szCs w:val="28"/>
        </w:rPr>
        <w:t>ăm học 201</w:t>
      </w:r>
      <w:r w:rsidR="004A7145">
        <w:rPr>
          <w:rFonts w:eastAsia="Times New Roman" w:cs="Times New Roman"/>
          <w:b/>
          <w:bCs/>
          <w:szCs w:val="28"/>
        </w:rPr>
        <w:t>9-2020</w:t>
      </w:r>
    </w:p>
    <w:p w:rsidR="0022607E" w:rsidRPr="0022607E" w:rsidRDefault="0022607E" w:rsidP="004A7145">
      <w:pPr>
        <w:shd w:val="clear" w:color="auto" w:fill="FFFFFF"/>
        <w:spacing w:after="0"/>
        <w:jc w:val="center"/>
        <w:rPr>
          <w:rFonts w:eastAsia="Times New Roman" w:cs="Times New Roman"/>
          <w:sz w:val="12"/>
          <w:szCs w:val="28"/>
        </w:rPr>
      </w:pPr>
    </w:p>
    <w:p w:rsidR="004A7145" w:rsidRPr="00D26B00" w:rsidRDefault="004A7145" w:rsidP="004A7145">
      <w:pPr>
        <w:shd w:val="clear" w:color="auto" w:fill="FFFFFF"/>
        <w:ind w:firstLine="720"/>
        <w:jc w:val="both"/>
        <w:rPr>
          <w:spacing w:val="4"/>
          <w:szCs w:val="28"/>
        </w:rPr>
      </w:pPr>
      <w:r>
        <w:rPr>
          <w:spacing w:val="4"/>
          <w:szCs w:val="28"/>
        </w:rPr>
        <w:t>Căn cứ</w:t>
      </w:r>
      <w:r w:rsidRPr="00D26B00">
        <w:rPr>
          <w:spacing w:val="4"/>
          <w:szCs w:val="28"/>
        </w:rPr>
        <w:t xml:space="preserve"> công văn số 245/GD&amp;ĐT ngày 9 tháng 9 năm 2019 của Phòng GD&amp;ĐT Gia Lâm về việc hướng dẫn thực hiện nhiệm vụ cấp tiểu học năm học 2019 - 2020;</w:t>
      </w:r>
    </w:p>
    <w:p w:rsidR="004A7145" w:rsidRPr="00F356B3" w:rsidRDefault="004A7145" w:rsidP="004A7145">
      <w:pPr>
        <w:ind w:firstLine="720"/>
        <w:jc w:val="both"/>
        <w:rPr>
          <w:lang w:val="fr-FR"/>
        </w:rPr>
      </w:pPr>
      <w:r w:rsidRPr="00F356B3">
        <w:rPr>
          <w:lang w:val="fr-FR"/>
        </w:rPr>
        <w:t>Thực hiện nhiệm vụ, kế hoạch năm học 2019 -2020 của trường Tiểu học Ninh Hiệp;</w:t>
      </w:r>
    </w:p>
    <w:p w:rsidR="00960D2A" w:rsidRDefault="00960D2A" w:rsidP="004A7145">
      <w:pPr>
        <w:shd w:val="clear" w:color="auto" w:fill="FFFFFF"/>
        <w:spacing w:after="0"/>
        <w:ind w:firstLine="720"/>
        <w:jc w:val="both"/>
        <w:rPr>
          <w:rFonts w:eastAsia="Times New Roman" w:cs="Times New Roman"/>
          <w:szCs w:val="28"/>
        </w:rPr>
      </w:pPr>
      <w:r>
        <w:rPr>
          <w:rFonts w:eastAsia="Times New Roman" w:cs="Times New Roman"/>
          <w:szCs w:val="28"/>
        </w:rPr>
        <w:t>Căn cứ điều kiện thực tiễn nhà trường.</w:t>
      </w:r>
    </w:p>
    <w:p w:rsidR="00934BDB" w:rsidRDefault="00960D2A" w:rsidP="004A7145">
      <w:pPr>
        <w:shd w:val="clear" w:color="auto" w:fill="FFFFFF"/>
        <w:spacing w:after="0"/>
        <w:ind w:firstLine="720"/>
        <w:jc w:val="both"/>
        <w:rPr>
          <w:rFonts w:eastAsia="Times New Roman" w:cs="Times New Roman"/>
          <w:szCs w:val="28"/>
        </w:rPr>
      </w:pPr>
      <w:r>
        <w:rPr>
          <w:rFonts w:eastAsia="Times New Roman" w:cs="Times New Roman"/>
          <w:szCs w:val="28"/>
        </w:rPr>
        <w:t xml:space="preserve">Trường Tiểu học Ninh Hiệp </w:t>
      </w:r>
      <w:r w:rsidR="00934BDB" w:rsidRPr="00934BDB">
        <w:rPr>
          <w:rFonts w:eastAsia="Times New Roman" w:cs="Times New Roman"/>
          <w:szCs w:val="28"/>
        </w:rPr>
        <w:t xml:space="preserve">xây dựng kế hoạch </w:t>
      </w:r>
      <w:r>
        <w:rPr>
          <w:rFonts w:eastAsia="Times New Roman" w:cs="Times New Roman"/>
          <w:szCs w:val="28"/>
        </w:rPr>
        <w:t>chỉ đạo</w:t>
      </w:r>
      <w:r w:rsidR="00934BDB" w:rsidRPr="00934BDB">
        <w:rPr>
          <w:rFonts w:eastAsia="Times New Roman" w:cs="Times New Roman"/>
          <w:szCs w:val="28"/>
        </w:rPr>
        <w:t xml:space="preserve"> công tác </w:t>
      </w:r>
      <w:r w:rsidR="00064076">
        <w:rPr>
          <w:rFonts w:eastAsia="Times New Roman" w:cs="Times New Roman"/>
          <w:szCs w:val="28"/>
        </w:rPr>
        <w:t>Đội thiếu niên</w:t>
      </w:r>
      <w:r w:rsidR="00934BDB" w:rsidRPr="00934BDB">
        <w:rPr>
          <w:rFonts w:eastAsia="Times New Roman" w:cs="Times New Roman"/>
          <w:szCs w:val="28"/>
        </w:rPr>
        <w:t xml:space="preserve"> năm học 201</w:t>
      </w:r>
      <w:r w:rsidR="004A7145">
        <w:rPr>
          <w:rFonts w:eastAsia="Times New Roman" w:cs="Times New Roman"/>
          <w:szCs w:val="28"/>
        </w:rPr>
        <w:t>9</w:t>
      </w:r>
      <w:r w:rsidR="00934BDB" w:rsidRPr="00934BDB">
        <w:rPr>
          <w:rFonts w:eastAsia="Times New Roman" w:cs="Times New Roman"/>
          <w:szCs w:val="28"/>
        </w:rPr>
        <w:t xml:space="preserve"> – 20</w:t>
      </w:r>
      <w:r w:rsidR="004A7145">
        <w:rPr>
          <w:rFonts w:eastAsia="Times New Roman" w:cs="Times New Roman"/>
          <w:szCs w:val="28"/>
        </w:rPr>
        <w:t>20</w:t>
      </w:r>
      <w:r w:rsidR="00934BDB" w:rsidRPr="00934BDB">
        <w:rPr>
          <w:rFonts w:eastAsia="Times New Roman" w:cs="Times New Roman"/>
          <w:szCs w:val="28"/>
        </w:rPr>
        <w:t xml:space="preserve"> như sau</w:t>
      </w:r>
    </w:p>
    <w:p w:rsidR="0051004D" w:rsidRPr="00934BDB" w:rsidRDefault="0051004D" w:rsidP="004A7145">
      <w:pPr>
        <w:shd w:val="clear" w:color="auto" w:fill="FFFFFF"/>
        <w:spacing w:after="0"/>
        <w:ind w:firstLine="720"/>
        <w:jc w:val="both"/>
        <w:rPr>
          <w:rFonts w:eastAsia="Times New Roman" w:cs="Times New Roman"/>
          <w:szCs w:val="28"/>
        </w:rPr>
      </w:pPr>
    </w:p>
    <w:p w:rsidR="00934BDB" w:rsidRPr="00934BDB" w:rsidRDefault="00934BDB" w:rsidP="004A7145">
      <w:pPr>
        <w:shd w:val="clear" w:color="auto" w:fill="FFFFFF"/>
        <w:spacing w:after="0"/>
        <w:jc w:val="both"/>
        <w:rPr>
          <w:rFonts w:eastAsia="Times New Roman" w:cs="Times New Roman"/>
          <w:szCs w:val="28"/>
        </w:rPr>
      </w:pPr>
      <w:proofErr w:type="gramStart"/>
      <w:r w:rsidRPr="00934BDB">
        <w:rPr>
          <w:rFonts w:eastAsia="Times New Roman" w:cs="Times New Roman"/>
          <w:b/>
          <w:bCs/>
          <w:szCs w:val="28"/>
        </w:rPr>
        <w:t>I/ ĐẶC ĐIỂM TÌNH HÌNH</w:t>
      </w:r>
      <w:r w:rsidR="0051004D">
        <w:rPr>
          <w:rFonts w:eastAsia="Times New Roman" w:cs="Times New Roman"/>
          <w:b/>
          <w:bCs/>
          <w:szCs w:val="28"/>
        </w:rPr>
        <w:t>.</w:t>
      </w:r>
      <w:proofErr w:type="gramEnd"/>
    </w:p>
    <w:p w:rsidR="00934BDB" w:rsidRPr="00BE227C" w:rsidRDefault="00934BDB" w:rsidP="004A7145">
      <w:pPr>
        <w:pStyle w:val="ListParagraph"/>
        <w:numPr>
          <w:ilvl w:val="0"/>
          <w:numId w:val="2"/>
        </w:numPr>
        <w:shd w:val="clear" w:color="auto" w:fill="FFFFFF"/>
        <w:spacing w:after="0"/>
        <w:jc w:val="both"/>
        <w:rPr>
          <w:rFonts w:eastAsia="Times New Roman" w:cs="Times New Roman"/>
          <w:szCs w:val="28"/>
        </w:rPr>
      </w:pPr>
      <w:r w:rsidRPr="00BE227C">
        <w:rPr>
          <w:rFonts w:eastAsia="Times New Roman" w:cs="Times New Roman"/>
          <w:b/>
          <w:bCs/>
          <w:szCs w:val="28"/>
        </w:rPr>
        <w:t>Thuận lợi:</w:t>
      </w:r>
    </w:p>
    <w:p w:rsidR="0051004D" w:rsidRPr="00BE227C" w:rsidRDefault="00BE227C"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934BDB" w:rsidRPr="00BE227C">
        <w:rPr>
          <w:rFonts w:eastAsia="Times New Roman" w:cs="Times New Roman"/>
          <w:szCs w:val="28"/>
        </w:rPr>
        <w:t>Địa bàn dân cư tập trung</w:t>
      </w:r>
      <w:r w:rsidR="0051004D" w:rsidRPr="00BE227C">
        <w:rPr>
          <w:rFonts w:eastAsia="Times New Roman" w:cs="Times New Roman"/>
          <w:szCs w:val="28"/>
        </w:rPr>
        <w:t>;</w:t>
      </w:r>
      <w:r w:rsidR="00934BDB" w:rsidRPr="00BE227C">
        <w:rPr>
          <w:rFonts w:eastAsia="Times New Roman" w:cs="Times New Roman"/>
          <w:szCs w:val="28"/>
        </w:rPr>
        <w:t> </w:t>
      </w:r>
    </w:p>
    <w:p w:rsidR="00934BDB" w:rsidRPr="00BE227C" w:rsidRDefault="00BE227C"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934BDB" w:rsidRPr="00BE227C">
        <w:rPr>
          <w:rFonts w:eastAsia="Times New Roman" w:cs="Times New Roman"/>
          <w:szCs w:val="28"/>
        </w:rPr>
        <w:t xml:space="preserve">Cơ sở vật chất hệ thống phòng học, phòng chức năng và thiết bị đồ dùng dạy học luôn được tăng cường củng cố đáp ứng </w:t>
      </w:r>
      <w:r w:rsidRPr="00BE227C">
        <w:rPr>
          <w:rFonts w:eastAsia="Times New Roman" w:cs="Times New Roman"/>
          <w:szCs w:val="28"/>
        </w:rPr>
        <w:t>việc dạy học</w:t>
      </w:r>
      <w:r w:rsidR="0019730E">
        <w:rPr>
          <w:rFonts w:eastAsia="Times New Roman" w:cs="Times New Roman"/>
          <w:szCs w:val="28"/>
        </w:rPr>
        <w:t xml:space="preserve"> và tổ chức các hoạt động giáo dục trong nhà trường</w:t>
      </w:r>
      <w:r w:rsidRPr="00BE227C">
        <w:rPr>
          <w:rFonts w:eastAsia="Times New Roman" w:cs="Times New Roman"/>
          <w:szCs w:val="28"/>
        </w:rPr>
        <w:t>;</w:t>
      </w:r>
    </w:p>
    <w:p w:rsidR="0019730E" w:rsidRDefault="00BE227C"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19730E">
        <w:rPr>
          <w:rFonts w:eastAsia="Times New Roman" w:cs="Times New Roman"/>
          <w:szCs w:val="28"/>
        </w:rPr>
        <w:t xml:space="preserve">Đội </w:t>
      </w:r>
      <w:proofErr w:type="gramStart"/>
      <w:r w:rsidR="0019730E">
        <w:rPr>
          <w:rFonts w:eastAsia="Times New Roman" w:cs="Times New Roman"/>
          <w:szCs w:val="28"/>
        </w:rPr>
        <w:t>ngũ</w:t>
      </w:r>
      <w:proofErr w:type="gramEnd"/>
      <w:r w:rsidR="0019730E">
        <w:rPr>
          <w:rFonts w:eastAsia="Times New Roman" w:cs="Times New Roman"/>
          <w:szCs w:val="28"/>
        </w:rPr>
        <w:t xml:space="preserve"> giáo nhiệt tình, có trách nhiệm, tinh thần đoàn kết cao;</w:t>
      </w:r>
    </w:p>
    <w:p w:rsidR="0019730E" w:rsidRDefault="0019730E" w:rsidP="004A7145">
      <w:pPr>
        <w:shd w:val="clear" w:color="auto" w:fill="FFFFFF"/>
        <w:spacing w:after="0"/>
        <w:jc w:val="both"/>
        <w:rPr>
          <w:rFonts w:eastAsia="Times New Roman" w:cs="Times New Roman"/>
          <w:szCs w:val="28"/>
        </w:rPr>
      </w:pPr>
      <w:r>
        <w:rPr>
          <w:rFonts w:eastAsia="Times New Roman" w:cs="Times New Roman"/>
          <w:szCs w:val="28"/>
        </w:rPr>
        <w:t>- Đồng chí tổng phụ trách đã công tác chuyên trách nhiều năm, nhiệt tình, trách nhiệm cao;</w:t>
      </w:r>
    </w:p>
    <w:p w:rsidR="00934BDB" w:rsidRDefault="0019730E" w:rsidP="004A7145">
      <w:pPr>
        <w:shd w:val="clear" w:color="auto" w:fill="FFFFFF"/>
        <w:spacing w:after="0"/>
        <w:jc w:val="both"/>
        <w:rPr>
          <w:rFonts w:eastAsia="Times New Roman" w:cs="Times New Roman"/>
          <w:szCs w:val="28"/>
        </w:rPr>
      </w:pPr>
      <w:r>
        <w:rPr>
          <w:rFonts w:eastAsia="Times New Roman" w:cs="Times New Roman"/>
          <w:szCs w:val="28"/>
        </w:rPr>
        <w:t>- Trường luôn được sự quan tâm của lãnh đạo các cấp ngành và chính quyền, của Hội đồng Đội huyện Gia Lâm</w:t>
      </w:r>
      <w:r w:rsidR="000D4A62">
        <w:rPr>
          <w:rFonts w:eastAsia="Times New Roman" w:cs="Times New Roman"/>
          <w:szCs w:val="28"/>
        </w:rPr>
        <w:t xml:space="preserve">; </w:t>
      </w:r>
    </w:p>
    <w:p w:rsidR="009A39FB" w:rsidRPr="004A7145" w:rsidRDefault="000D4A62" w:rsidP="004A7145">
      <w:pPr>
        <w:shd w:val="clear" w:color="auto" w:fill="FFFFFF"/>
        <w:spacing w:after="0"/>
        <w:jc w:val="both"/>
        <w:rPr>
          <w:rFonts w:eastAsia="Times New Roman" w:cs="Times New Roman"/>
          <w:szCs w:val="28"/>
        </w:rPr>
      </w:pPr>
      <w:r>
        <w:rPr>
          <w:rFonts w:eastAsia="Times New Roman" w:cs="Times New Roman"/>
          <w:szCs w:val="28"/>
        </w:rPr>
        <w:t>- Nhiều năm liền phong trào công tác đội của</w:t>
      </w:r>
      <w:r w:rsidR="004A7145">
        <w:rPr>
          <w:rFonts w:eastAsia="Times New Roman" w:cs="Times New Roman"/>
          <w:szCs w:val="28"/>
        </w:rPr>
        <w:t xml:space="preserve"> nhà trường được đánh giá Tốt, đ</w:t>
      </w:r>
      <w:r>
        <w:rPr>
          <w:rFonts w:eastAsia="Times New Roman" w:cs="Times New Roman"/>
          <w:szCs w:val="28"/>
        </w:rPr>
        <w:t>ạt Liên đội mạnh cấp Huyện.</w:t>
      </w:r>
    </w:p>
    <w:p w:rsidR="00934BDB" w:rsidRPr="00934BDB" w:rsidRDefault="00934BDB" w:rsidP="004A7145">
      <w:pPr>
        <w:shd w:val="clear" w:color="auto" w:fill="FFFFFF"/>
        <w:spacing w:after="0"/>
        <w:jc w:val="both"/>
        <w:rPr>
          <w:rFonts w:eastAsia="Times New Roman" w:cs="Times New Roman"/>
          <w:szCs w:val="28"/>
        </w:rPr>
      </w:pPr>
      <w:r w:rsidRPr="00934BDB">
        <w:rPr>
          <w:rFonts w:eastAsia="Times New Roman" w:cs="Times New Roman"/>
          <w:b/>
          <w:bCs/>
          <w:szCs w:val="28"/>
        </w:rPr>
        <w:t>2. Khó khăn:</w:t>
      </w:r>
    </w:p>
    <w:p w:rsidR="008711AD" w:rsidRPr="00934BDB" w:rsidRDefault="008711AD" w:rsidP="004A7145">
      <w:pPr>
        <w:shd w:val="clear" w:color="auto" w:fill="FFFFFF"/>
        <w:spacing w:after="0"/>
        <w:jc w:val="both"/>
        <w:rPr>
          <w:rFonts w:eastAsia="Times New Roman" w:cs="Times New Roman"/>
          <w:szCs w:val="28"/>
        </w:rPr>
      </w:pPr>
      <w:r>
        <w:rPr>
          <w:rFonts w:eastAsia="Times New Roman" w:cs="Times New Roman"/>
          <w:szCs w:val="28"/>
        </w:rPr>
        <w:t xml:space="preserve">- Trường gần trung tâm buôn bán nên </w:t>
      </w:r>
      <w:r w:rsidRPr="00934BDB">
        <w:rPr>
          <w:rFonts w:eastAsia="Times New Roman" w:cs="Times New Roman"/>
          <w:szCs w:val="28"/>
        </w:rPr>
        <w:t>ảnh hưởng đến học sinh đi lại tham gia học tập, vui chơi;</w:t>
      </w:r>
    </w:p>
    <w:p w:rsidR="00934BDB" w:rsidRPr="00934BDB" w:rsidRDefault="00BE227C"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934BDB" w:rsidRPr="00934BDB">
        <w:rPr>
          <w:rFonts w:eastAsia="Times New Roman" w:cs="Times New Roman"/>
          <w:szCs w:val="28"/>
        </w:rPr>
        <w:t xml:space="preserve">Nhận thức của một số bậc phụ huynh và học sinh về công tác giáo dục còn hạn chế, chưa thực sự quan tâm đến việc </w:t>
      </w:r>
      <w:r w:rsidR="008711AD">
        <w:rPr>
          <w:rFonts w:eastAsia="Times New Roman" w:cs="Times New Roman"/>
          <w:szCs w:val="28"/>
        </w:rPr>
        <w:t>giáo dục toàn diện</w:t>
      </w:r>
      <w:r w:rsidR="00934BDB" w:rsidRPr="00934BDB">
        <w:rPr>
          <w:rFonts w:eastAsia="Times New Roman" w:cs="Times New Roman"/>
          <w:szCs w:val="28"/>
        </w:rPr>
        <w:t xml:space="preserve"> của con em;</w:t>
      </w:r>
    </w:p>
    <w:p w:rsidR="00934BDB" w:rsidRPr="00934BDB" w:rsidRDefault="00BE227C" w:rsidP="004A7145">
      <w:pPr>
        <w:shd w:val="clear" w:color="auto" w:fill="FFFFFF"/>
        <w:spacing w:after="0"/>
        <w:jc w:val="both"/>
        <w:rPr>
          <w:rFonts w:eastAsia="Times New Roman" w:cs="Times New Roman"/>
          <w:szCs w:val="28"/>
        </w:rPr>
      </w:pPr>
      <w:r>
        <w:rPr>
          <w:rFonts w:eastAsia="Times New Roman" w:cs="Times New Roman"/>
          <w:szCs w:val="28"/>
        </w:rPr>
        <w:t xml:space="preserve">- Phần lớn các hộ phụ huynh đều là hộ kinh doanh </w:t>
      </w:r>
      <w:r w:rsidR="00934BDB" w:rsidRPr="00934BDB">
        <w:rPr>
          <w:rFonts w:eastAsia="Times New Roman" w:cs="Times New Roman"/>
          <w:szCs w:val="28"/>
        </w:rPr>
        <w:t xml:space="preserve">nên thường </w:t>
      </w:r>
      <w:r>
        <w:rPr>
          <w:rFonts w:eastAsia="Times New Roman" w:cs="Times New Roman"/>
          <w:szCs w:val="28"/>
        </w:rPr>
        <w:t xml:space="preserve">gửi con cho ông bà </w:t>
      </w:r>
      <w:r w:rsidR="00934BDB" w:rsidRPr="00934BDB">
        <w:rPr>
          <w:rFonts w:eastAsia="Times New Roman" w:cs="Times New Roman"/>
          <w:szCs w:val="28"/>
        </w:rPr>
        <w:t xml:space="preserve">chăm sóc </w:t>
      </w:r>
      <w:r>
        <w:rPr>
          <w:rFonts w:eastAsia="Times New Roman" w:cs="Times New Roman"/>
          <w:szCs w:val="28"/>
        </w:rPr>
        <w:t xml:space="preserve">hoặc ít có điều kiện quan tâm đến con em </w:t>
      </w:r>
      <w:r w:rsidR="00934BDB" w:rsidRPr="00934BDB">
        <w:rPr>
          <w:rFonts w:eastAsia="Times New Roman" w:cs="Times New Roman"/>
          <w:szCs w:val="28"/>
        </w:rPr>
        <w:t>nên cũng ảnh hưởng đến việc quản lí học sinh ở gia đình;</w:t>
      </w:r>
    </w:p>
    <w:p w:rsidR="009A39FB" w:rsidRPr="004A7145" w:rsidRDefault="00BE227C" w:rsidP="004A7145">
      <w:pPr>
        <w:shd w:val="clear" w:color="auto" w:fill="FFFFFF"/>
        <w:spacing w:after="0"/>
        <w:jc w:val="both"/>
        <w:rPr>
          <w:rFonts w:eastAsia="Times New Roman" w:cs="Times New Roman"/>
          <w:szCs w:val="28"/>
        </w:rPr>
      </w:pPr>
      <w:r>
        <w:rPr>
          <w:rFonts w:eastAsia="Times New Roman" w:cs="Times New Roman"/>
          <w:szCs w:val="28"/>
        </w:rPr>
        <w:lastRenderedPageBreak/>
        <w:t xml:space="preserve">- </w:t>
      </w:r>
      <w:r w:rsidR="00934BDB" w:rsidRPr="00934BDB">
        <w:rPr>
          <w:rFonts w:eastAsia="Times New Roman" w:cs="Times New Roman"/>
          <w:szCs w:val="28"/>
        </w:rPr>
        <w:t xml:space="preserve">Mặt bằng dân trí ở địa phương còn thấp, nhận thức của một bộ phận nhân dân về Giáo dục chưa cao, </w:t>
      </w:r>
      <w:r>
        <w:rPr>
          <w:rFonts w:eastAsia="Times New Roman" w:cs="Times New Roman"/>
          <w:szCs w:val="28"/>
        </w:rPr>
        <w:t xml:space="preserve">địa bàn gần trung tâm buôn bán </w:t>
      </w:r>
      <w:r w:rsidR="00934BDB" w:rsidRPr="00934BDB">
        <w:rPr>
          <w:rFonts w:eastAsia="Times New Roman" w:cs="Times New Roman"/>
          <w:szCs w:val="28"/>
        </w:rPr>
        <w:t>tuy có nhiều thuận lợi nhưng cũng không ít khó khăn thách thức, tác động của những tệ nạn xã hội xâm nhập vào nhà trường…</w:t>
      </w:r>
    </w:p>
    <w:p w:rsidR="00934BDB" w:rsidRPr="00934BDB" w:rsidRDefault="00934BDB" w:rsidP="004A7145">
      <w:pPr>
        <w:shd w:val="clear" w:color="auto" w:fill="FFFFFF"/>
        <w:spacing w:after="0"/>
        <w:jc w:val="both"/>
        <w:rPr>
          <w:rFonts w:eastAsia="Times New Roman" w:cs="Times New Roman"/>
          <w:szCs w:val="28"/>
        </w:rPr>
      </w:pPr>
      <w:proofErr w:type="gramStart"/>
      <w:r w:rsidRPr="00934BDB">
        <w:rPr>
          <w:rFonts w:eastAsia="Times New Roman" w:cs="Times New Roman"/>
          <w:b/>
          <w:bCs/>
          <w:szCs w:val="28"/>
        </w:rPr>
        <w:t>II</w:t>
      </w:r>
      <w:r w:rsidRPr="00934BDB">
        <w:rPr>
          <w:rFonts w:eastAsia="Times New Roman" w:cs="Times New Roman"/>
          <w:szCs w:val="28"/>
        </w:rPr>
        <w:t>/ </w:t>
      </w:r>
      <w:r w:rsidR="0022607E">
        <w:rPr>
          <w:rFonts w:eastAsia="Times New Roman" w:cs="Times New Roman"/>
          <w:b/>
          <w:bCs/>
          <w:szCs w:val="28"/>
        </w:rPr>
        <w:t>MỤC TIÊU.</w:t>
      </w:r>
      <w:proofErr w:type="gramEnd"/>
    </w:p>
    <w:p w:rsidR="00934BDB" w:rsidRPr="0022607E" w:rsidRDefault="00B211D5" w:rsidP="004A7145">
      <w:pPr>
        <w:shd w:val="clear" w:color="auto" w:fill="FFFFFF"/>
        <w:spacing w:after="0"/>
        <w:jc w:val="both"/>
        <w:rPr>
          <w:rFonts w:eastAsia="Times New Roman" w:cs="Times New Roman"/>
          <w:szCs w:val="28"/>
        </w:rPr>
      </w:pPr>
      <w:r>
        <w:rPr>
          <w:rFonts w:eastAsia="Times New Roman" w:cs="Times New Roman"/>
          <w:bCs/>
          <w:szCs w:val="28"/>
        </w:rPr>
        <w:t xml:space="preserve">- </w:t>
      </w:r>
      <w:r w:rsidR="0022607E" w:rsidRPr="0022607E">
        <w:rPr>
          <w:rFonts w:eastAsia="Times New Roman" w:cs="Times New Roman"/>
          <w:bCs/>
          <w:szCs w:val="28"/>
        </w:rPr>
        <w:t>G</w:t>
      </w:r>
      <w:r w:rsidR="00934BDB" w:rsidRPr="0022607E">
        <w:rPr>
          <w:rFonts w:eastAsia="Times New Roman" w:cs="Times New Roman"/>
          <w:bCs/>
          <w:szCs w:val="28"/>
        </w:rPr>
        <w:t>iáo dục đạo đức</w:t>
      </w:r>
      <w:r w:rsidR="0022607E">
        <w:rPr>
          <w:rFonts w:eastAsia="Times New Roman" w:cs="Times New Roman"/>
          <w:bCs/>
          <w:szCs w:val="28"/>
        </w:rPr>
        <w:t>,</w:t>
      </w:r>
      <w:r>
        <w:rPr>
          <w:rFonts w:eastAsia="Times New Roman" w:cs="Times New Roman"/>
          <w:bCs/>
          <w:szCs w:val="28"/>
        </w:rPr>
        <w:t xml:space="preserve"> nề nếp, tác phong, kĩ năng sống,</w:t>
      </w:r>
      <w:r w:rsidR="0022607E">
        <w:rPr>
          <w:rFonts w:eastAsia="Times New Roman" w:cs="Times New Roman"/>
          <w:bCs/>
          <w:szCs w:val="28"/>
        </w:rPr>
        <w:t xml:space="preserve"> từng bước góp phần hình thành nhân cách toàn diện cho HS;</w:t>
      </w:r>
    </w:p>
    <w:p w:rsidR="0022607E" w:rsidRDefault="0022607E" w:rsidP="004A7145">
      <w:pPr>
        <w:shd w:val="clear" w:color="auto" w:fill="FFFFFF"/>
        <w:spacing w:after="0"/>
        <w:jc w:val="both"/>
        <w:rPr>
          <w:rFonts w:eastAsia="Times New Roman" w:cs="Times New Roman"/>
          <w:szCs w:val="28"/>
        </w:rPr>
      </w:pPr>
      <w:r w:rsidRPr="0022607E">
        <w:rPr>
          <w:rFonts w:eastAsia="Times New Roman" w:cs="Times New Roman"/>
          <w:szCs w:val="28"/>
        </w:rPr>
        <w:t>-</w:t>
      </w:r>
      <w:r w:rsidR="00934BDB" w:rsidRPr="0022607E">
        <w:rPr>
          <w:rFonts w:eastAsia="Times New Roman" w:cs="Times New Roman"/>
          <w:szCs w:val="28"/>
        </w:rPr>
        <w:t> </w:t>
      </w:r>
      <w:r w:rsidRPr="0022607E">
        <w:rPr>
          <w:rFonts w:eastAsia="Times New Roman" w:cs="Times New Roman"/>
          <w:szCs w:val="28"/>
        </w:rPr>
        <w:t>N</w:t>
      </w:r>
      <w:r w:rsidR="00934BDB" w:rsidRPr="0022607E">
        <w:rPr>
          <w:rFonts w:eastAsia="Times New Roman" w:cs="Times New Roman"/>
          <w:bCs/>
          <w:szCs w:val="28"/>
        </w:rPr>
        <w:t>âng cao chất lượng học tập cho học sinh</w:t>
      </w:r>
      <w:r>
        <w:rPr>
          <w:rFonts w:eastAsia="Times New Roman" w:cs="Times New Roman"/>
          <w:b/>
          <w:bCs/>
          <w:szCs w:val="28"/>
        </w:rPr>
        <w:t xml:space="preserve">; </w:t>
      </w:r>
      <w:r w:rsidR="00BE227C">
        <w:rPr>
          <w:rFonts w:eastAsia="Times New Roman" w:cs="Times New Roman"/>
          <w:szCs w:val="28"/>
        </w:rPr>
        <w:t>tạo cơ hội cho HS phát triển về cả năng lực lẫn phẩm chất</w:t>
      </w:r>
      <w:r w:rsidR="00934BDB" w:rsidRPr="00934BDB">
        <w:rPr>
          <w:rFonts w:eastAsia="Times New Roman" w:cs="Times New Roman"/>
          <w:szCs w:val="28"/>
        </w:rPr>
        <w:t> </w:t>
      </w:r>
    </w:p>
    <w:p w:rsidR="00934BDB" w:rsidRPr="00B211D5" w:rsidRDefault="00B211D5" w:rsidP="004A7145">
      <w:pPr>
        <w:shd w:val="clear" w:color="auto" w:fill="FFFFFF"/>
        <w:spacing w:after="0"/>
        <w:jc w:val="both"/>
        <w:rPr>
          <w:rFonts w:eastAsia="Times New Roman" w:cs="Times New Roman"/>
          <w:bCs/>
          <w:szCs w:val="28"/>
        </w:rPr>
      </w:pPr>
      <w:r>
        <w:rPr>
          <w:rFonts w:eastAsia="Times New Roman" w:cs="Times New Roman"/>
          <w:bCs/>
          <w:szCs w:val="28"/>
        </w:rPr>
        <w:t>-</w:t>
      </w:r>
      <w:r w:rsidR="00934BDB" w:rsidRPr="00B211D5">
        <w:rPr>
          <w:rFonts w:eastAsia="Times New Roman" w:cs="Times New Roman"/>
          <w:bCs/>
          <w:szCs w:val="28"/>
        </w:rPr>
        <w:t xml:space="preserve"> </w:t>
      </w:r>
      <w:r w:rsidRPr="00B211D5">
        <w:rPr>
          <w:rFonts w:eastAsia="Times New Roman" w:cs="Times New Roman"/>
          <w:bCs/>
          <w:szCs w:val="28"/>
        </w:rPr>
        <w:t>Nâng cao chất lượng công tác Đội thiếu niên trong nhà trường</w:t>
      </w:r>
      <w:r>
        <w:rPr>
          <w:rFonts w:eastAsia="Times New Roman" w:cs="Times New Roman"/>
          <w:bCs/>
          <w:szCs w:val="28"/>
        </w:rPr>
        <w:t xml:space="preserve"> góp phần x</w:t>
      </w:r>
      <w:r w:rsidR="00934BDB" w:rsidRPr="0022607E">
        <w:rPr>
          <w:rFonts w:eastAsia="Times New Roman" w:cs="Times New Roman"/>
          <w:bCs/>
          <w:szCs w:val="28"/>
        </w:rPr>
        <w:t>ây dựng </w:t>
      </w:r>
      <w:r w:rsidR="00934BDB" w:rsidRPr="0022607E">
        <w:rPr>
          <w:rFonts w:eastAsia="Times New Roman" w:cs="Times New Roman"/>
          <w:bCs/>
          <w:i/>
          <w:iCs/>
          <w:szCs w:val="28"/>
        </w:rPr>
        <w:t>“Trường học thân thiện, học sinh tích cực”</w:t>
      </w:r>
      <w:r>
        <w:rPr>
          <w:rFonts w:eastAsia="Times New Roman" w:cs="Times New Roman"/>
          <w:bCs/>
          <w:iCs/>
          <w:szCs w:val="28"/>
        </w:rPr>
        <w:t>; nâng cao chất lượng giáo dục toàn diện của nhà trường</w:t>
      </w:r>
    </w:p>
    <w:p w:rsidR="009A39FB" w:rsidRPr="004A7145" w:rsidRDefault="00934BDB" w:rsidP="004A7145">
      <w:pPr>
        <w:shd w:val="clear" w:color="auto" w:fill="FFFFFF"/>
        <w:spacing w:after="0"/>
        <w:jc w:val="both"/>
        <w:rPr>
          <w:rFonts w:eastAsia="Times New Roman" w:cs="Times New Roman"/>
          <w:szCs w:val="28"/>
        </w:rPr>
      </w:pPr>
      <w:r w:rsidRPr="00934BDB">
        <w:rPr>
          <w:rFonts w:eastAsia="Times New Roman" w:cs="Times New Roman"/>
          <w:szCs w:val="28"/>
        </w:rPr>
        <w:t xml:space="preserve">- </w:t>
      </w:r>
      <w:r w:rsidR="0022607E">
        <w:rPr>
          <w:rFonts w:eastAsia="Times New Roman" w:cs="Times New Roman"/>
          <w:szCs w:val="28"/>
        </w:rPr>
        <w:t>Phát huy vai trò</w:t>
      </w:r>
      <w:r w:rsidR="00B211D5">
        <w:rPr>
          <w:rFonts w:eastAsia="Times New Roman" w:cs="Times New Roman"/>
          <w:szCs w:val="28"/>
        </w:rPr>
        <w:t>, trí lực</w:t>
      </w:r>
      <w:r w:rsidR="0022607E">
        <w:rPr>
          <w:rFonts w:eastAsia="Times New Roman" w:cs="Times New Roman"/>
          <w:szCs w:val="28"/>
        </w:rPr>
        <w:t xml:space="preserve"> của</w:t>
      </w:r>
      <w:r w:rsidRPr="00934BDB">
        <w:rPr>
          <w:rFonts w:eastAsia="Times New Roman" w:cs="Times New Roman"/>
          <w:szCs w:val="28"/>
        </w:rPr>
        <w:t xml:space="preserve"> </w:t>
      </w:r>
      <w:r w:rsidR="00B211D5">
        <w:rPr>
          <w:rFonts w:eastAsia="Times New Roman" w:cs="Times New Roman"/>
          <w:szCs w:val="28"/>
        </w:rPr>
        <w:t xml:space="preserve">các cá nhân, các lực lượng trong và ngoài nhà trường cùng </w:t>
      </w:r>
      <w:r w:rsidRPr="00934BDB">
        <w:rPr>
          <w:rFonts w:eastAsia="Times New Roman" w:cs="Times New Roman"/>
          <w:szCs w:val="28"/>
        </w:rPr>
        <w:t xml:space="preserve">chăm lo </w:t>
      </w:r>
      <w:r w:rsidR="00B211D5">
        <w:rPr>
          <w:rFonts w:eastAsia="Times New Roman" w:cs="Times New Roman"/>
          <w:szCs w:val="28"/>
        </w:rPr>
        <w:t xml:space="preserve">cho </w:t>
      </w:r>
      <w:r w:rsidRPr="00934BDB">
        <w:rPr>
          <w:rFonts w:eastAsia="Times New Roman" w:cs="Times New Roman"/>
          <w:szCs w:val="28"/>
        </w:rPr>
        <w:t>sự nghiệp Giáo dục</w:t>
      </w:r>
      <w:r w:rsidR="003634D3">
        <w:rPr>
          <w:rFonts w:eastAsia="Times New Roman" w:cs="Times New Roman"/>
          <w:szCs w:val="28"/>
        </w:rPr>
        <w:t>.</w:t>
      </w:r>
    </w:p>
    <w:p w:rsidR="00934BDB" w:rsidRPr="00934BDB" w:rsidRDefault="00934BDB" w:rsidP="004A7145">
      <w:pPr>
        <w:shd w:val="clear" w:color="auto" w:fill="FFFFFF"/>
        <w:spacing w:after="0"/>
        <w:jc w:val="both"/>
        <w:rPr>
          <w:rFonts w:eastAsia="Times New Roman" w:cs="Times New Roman"/>
          <w:szCs w:val="28"/>
        </w:rPr>
      </w:pPr>
      <w:r w:rsidRPr="00934BDB">
        <w:rPr>
          <w:rFonts w:eastAsia="Times New Roman" w:cs="Times New Roman"/>
          <w:b/>
          <w:bCs/>
          <w:szCs w:val="28"/>
        </w:rPr>
        <w:t>III/</w:t>
      </w:r>
      <w:proofErr w:type="gramStart"/>
      <w:r w:rsidRPr="00934BDB">
        <w:rPr>
          <w:rFonts w:eastAsia="Times New Roman" w:cs="Times New Roman"/>
          <w:b/>
          <w:bCs/>
          <w:szCs w:val="28"/>
        </w:rPr>
        <w:t>  GIẢI</w:t>
      </w:r>
      <w:proofErr w:type="gramEnd"/>
      <w:r w:rsidRPr="00934BDB">
        <w:rPr>
          <w:rFonts w:eastAsia="Times New Roman" w:cs="Times New Roman"/>
          <w:b/>
          <w:bCs/>
          <w:szCs w:val="28"/>
        </w:rPr>
        <w:t xml:space="preserve"> PHÁP THỰC HIỆN VÀ CHỈ TIÊU NĂM HỌC</w:t>
      </w:r>
    </w:p>
    <w:p w:rsidR="003634D3" w:rsidRPr="00934BDB" w:rsidRDefault="003634D3" w:rsidP="004A7145">
      <w:pPr>
        <w:shd w:val="clear" w:color="auto" w:fill="FFFFFF"/>
        <w:spacing w:after="0"/>
        <w:jc w:val="both"/>
        <w:rPr>
          <w:rFonts w:eastAsia="Times New Roman" w:cs="Times New Roman"/>
          <w:szCs w:val="28"/>
        </w:rPr>
      </w:pPr>
      <w:r>
        <w:rPr>
          <w:rFonts w:eastAsia="Times New Roman" w:cs="Times New Roman"/>
          <w:b/>
          <w:bCs/>
          <w:szCs w:val="28"/>
        </w:rPr>
        <w:t>1</w:t>
      </w:r>
      <w:r w:rsidRPr="00934BDB">
        <w:rPr>
          <w:rFonts w:eastAsia="Times New Roman" w:cs="Times New Roman"/>
          <w:b/>
          <w:bCs/>
          <w:szCs w:val="28"/>
        </w:rPr>
        <w:t xml:space="preserve">. </w:t>
      </w:r>
      <w:r w:rsidR="00970982">
        <w:rPr>
          <w:rFonts w:eastAsia="Times New Roman" w:cs="Times New Roman"/>
          <w:b/>
          <w:bCs/>
          <w:szCs w:val="28"/>
        </w:rPr>
        <w:t>C</w:t>
      </w:r>
      <w:r w:rsidRPr="00934BDB">
        <w:rPr>
          <w:rFonts w:eastAsia="Times New Roman" w:cs="Times New Roman"/>
          <w:b/>
          <w:bCs/>
          <w:szCs w:val="28"/>
        </w:rPr>
        <w:t>hỉ tiêu phấn đấu năm học 201</w:t>
      </w:r>
      <w:r w:rsidR="004A7145">
        <w:rPr>
          <w:rFonts w:eastAsia="Times New Roman" w:cs="Times New Roman"/>
          <w:b/>
          <w:bCs/>
          <w:szCs w:val="28"/>
        </w:rPr>
        <w:t>9</w:t>
      </w:r>
      <w:r w:rsidRPr="00934BDB">
        <w:rPr>
          <w:rFonts w:eastAsia="Times New Roman" w:cs="Times New Roman"/>
          <w:b/>
          <w:bCs/>
          <w:szCs w:val="28"/>
        </w:rPr>
        <w:t>-20</w:t>
      </w:r>
      <w:r w:rsidR="004A7145">
        <w:rPr>
          <w:rFonts w:eastAsia="Times New Roman" w:cs="Times New Roman"/>
          <w:b/>
          <w:bCs/>
          <w:szCs w:val="28"/>
        </w:rPr>
        <w:t>20</w:t>
      </w:r>
      <w:r w:rsidR="00C07080">
        <w:rPr>
          <w:rFonts w:eastAsia="Times New Roman" w:cs="Times New Roman"/>
          <w:b/>
          <w:bCs/>
          <w:szCs w:val="28"/>
        </w:rPr>
        <w:t>:</w:t>
      </w:r>
    </w:p>
    <w:p w:rsidR="00970982" w:rsidRDefault="00970982" w:rsidP="004A7145">
      <w:pPr>
        <w:shd w:val="clear" w:color="auto" w:fill="FFFFFF"/>
        <w:spacing w:after="0"/>
        <w:jc w:val="both"/>
        <w:rPr>
          <w:rFonts w:eastAsia="Times New Roman" w:cs="Times New Roman"/>
          <w:bCs/>
          <w:szCs w:val="28"/>
        </w:rPr>
      </w:pPr>
      <w:r>
        <w:rPr>
          <w:rFonts w:eastAsia="Times New Roman" w:cs="Times New Roman"/>
          <w:bCs/>
          <w:szCs w:val="28"/>
        </w:rPr>
        <w:t>- Chi đội mạnh:</w:t>
      </w:r>
    </w:p>
    <w:p w:rsidR="00970982" w:rsidRDefault="00970982" w:rsidP="004A7145">
      <w:pPr>
        <w:shd w:val="clear" w:color="auto" w:fill="FFFFFF"/>
        <w:spacing w:after="0"/>
        <w:jc w:val="both"/>
        <w:rPr>
          <w:rFonts w:eastAsia="Times New Roman" w:cs="Times New Roman"/>
          <w:bCs/>
          <w:szCs w:val="28"/>
        </w:rPr>
      </w:pPr>
      <w:r>
        <w:rPr>
          <w:rFonts w:eastAsia="Times New Roman" w:cs="Times New Roman"/>
          <w:bCs/>
          <w:szCs w:val="28"/>
        </w:rPr>
        <w:t>+ Cấp trường: 100% số chi đội</w:t>
      </w:r>
    </w:p>
    <w:p w:rsidR="00970982" w:rsidRDefault="00970982" w:rsidP="004A7145">
      <w:pPr>
        <w:shd w:val="clear" w:color="auto" w:fill="FFFFFF"/>
        <w:spacing w:after="0"/>
        <w:jc w:val="both"/>
        <w:rPr>
          <w:rFonts w:eastAsia="Times New Roman" w:cs="Times New Roman"/>
          <w:bCs/>
          <w:szCs w:val="28"/>
        </w:rPr>
      </w:pPr>
      <w:r>
        <w:rPr>
          <w:rFonts w:eastAsia="Times New Roman" w:cs="Times New Roman"/>
          <w:bCs/>
          <w:szCs w:val="28"/>
        </w:rPr>
        <w:t>+ Cấp Huyện: 02</w:t>
      </w:r>
    </w:p>
    <w:p w:rsidR="00970982" w:rsidRDefault="00970982" w:rsidP="004A7145">
      <w:pPr>
        <w:shd w:val="clear" w:color="auto" w:fill="FFFFFF"/>
        <w:spacing w:after="0"/>
        <w:jc w:val="both"/>
        <w:rPr>
          <w:rFonts w:eastAsia="Times New Roman" w:cs="Times New Roman"/>
          <w:bCs/>
          <w:szCs w:val="28"/>
        </w:rPr>
      </w:pPr>
      <w:r w:rsidRPr="00970982">
        <w:rPr>
          <w:rFonts w:eastAsia="Times New Roman" w:cs="Times New Roman"/>
          <w:bCs/>
          <w:szCs w:val="28"/>
        </w:rPr>
        <w:t>- Liên đội: mạnh cấp Huyện</w:t>
      </w:r>
    </w:p>
    <w:p w:rsidR="00970982" w:rsidRPr="00970982" w:rsidRDefault="00970982" w:rsidP="004A7145">
      <w:pPr>
        <w:shd w:val="clear" w:color="auto" w:fill="FFFFFF"/>
        <w:spacing w:after="0"/>
        <w:jc w:val="both"/>
        <w:rPr>
          <w:rFonts w:eastAsia="Times New Roman" w:cs="Times New Roman"/>
          <w:bCs/>
          <w:szCs w:val="28"/>
        </w:rPr>
      </w:pPr>
      <w:r>
        <w:rPr>
          <w:rFonts w:eastAsia="Times New Roman" w:cs="Times New Roman"/>
          <w:bCs/>
          <w:szCs w:val="28"/>
        </w:rPr>
        <w:t>- Tổng phụ trách: TPT Giỏi cấp Huyện</w:t>
      </w:r>
    </w:p>
    <w:p w:rsidR="00934BDB" w:rsidRDefault="003634D3" w:rsidP="004A7145">
      <w:pPr>
        <w:shd w:val="clear" w:color="auto" w:fill="FFFFFF"/>
        <w:spacing w:after="0"/>
        <w:jc w:val="both"/>
        <w:rPr>
          <w:rFonts w:eastAsia="Times New Roman" w:cs="Times New Roman"/>
          <w:b/>
          <w:bCs/>
          <w:szCs w:val="28"/>
        </w:rPr>
      </w:pPr>
      <w:r>
        <w:rPr>
          <w:rFonts w:eastAsia="Times New Roman" w:cs="Times New Roman"/>
          <w:b/>
          <w:bCs/>
          <w:szCs w:val="28"/>
        </w:rPr>
        <w:t>2</w:t>
      </w:r>
      <w:r w:rsidR="00B01D83">
        <w:rPr>
          <w:rFonts w:eastAsia="Times New Roman" w:cs="Times New Roman"/>
          <w:b/>
          <w:bCs/>
          <w:szCs w:val="28"/>
        </w:rPr>
        <w:t>. Các giải pháp thực hiện</w:t>
      </w:r>
      <w:r w:rsidR="004A13A9">
        <w:rPr>
          <w:rFonts w:eastAsia="Times New Roman" w:cs="Times New Roman"/>
          <w:b/>
          <w:bCs/>
          <w:szCs w:val="28"/>
        </w:rPr>
        <w:t>:</w:t>
      </w:r>
    </w:p>
    <w:p w:rsidR="000A5EC6" w:rsidRDefault="001752CE" w:rsidP="004A7145">
      <w:pPr>
        <w:shd w:val="clear" w:color="auto" w:fill="FFFFFF"/>
        <w:spacing w:after="0"/>
        <w:jc w:val="both"/>
        <w:rPr>
          <w:rFonts w:eastAsia="Times New Roman" w:cs="Times New Roman"/>
          <w:bCs/>
          <w:szCs w:val="28"/>
        </w:rPr>
      </w:pPr>
      <w:r w:rsidRPr="001752CE">
        <w:rPr>
          <w:rFonts w:eastAsia="Times New Roman" w:cs="Times New Roman"/>
          <w:bCs/>
          <w:szCs w:val="28"/>
        </w:rPr>
        <w:t xml:space="preserve">- </w:t>
      </w:r>
      <w:r w:rsidR="0001200E">
        <w:rPr>
          <w:rFonts w:eastAsia="Times New Roman" w:cs="Times New Roman"/>
          <w:bCs/>
          <w:szCs w:val="28"/>
        </w:rPr>
        <w:t xml:space="preserve">Thành lập Ban thiếu </w:t>
      </w:r>
      <w:proofErr w:type="gramStart"/>
      <w:r w:rsidR="0001200E">
        <w:rPr>
          <w:rFonts w:eastAsia="Times New Roman" w:cs="Times New Roman"/>
          <w:bCs/>
          <w:szCs w:val="28"/>
        </w:rPr>
        <w:t>nhi</w:t>
      </w:r>
      <w:proofErr w:type="gramEnd"/>
      <w:r w:rsidR="0001200E">
        <w:rPr>
          <w:rFonts w:eastAsia="Times New Roman" w:cs="Times New Roman"/>
          <w:bCs/>
          <w:szCs w:val="28"/>
        </w:rPr>
        <w:t xml:space="preserve"> có đại diện </w:t>
      </w:r>
      <w:r w:rsidRPr="001752CE">
        <w:rPr>
          <w:rFonts w:eastAsia="Times New Roman" w:cs="Times New Roman"/>
          <w:bCs/>
          <w:szCs w:val="28"/>
        </w:rPr>
        <w:t>Ban giám hiệu</w:t>
      </w:r>
      <w:r w:rsidR="0001200E">
        <w:rPr>
          <w:rFonts w:eastAsia="Times New Roman" w:cs="Times New Roman"/>
          <w:bCs/>
          <w:szCs w:val="28"/>
        </w:rPr>
        <w:t>, Đoàn thanh niên</w:t>
      </w:r>
      <w:r w:rsidR="000A5EC6">
        <w:rPr>
          <w:rFonts w:eastAsia="Times New Roman" w:cs="Times New Roman"/>
          <w:bCs/>
          <w:szCs w:val="28"/>
        </w:rPr>
        <w:t>, giáo viên tổng phụ trách</w:t>
      </w:r>
    </w:p>
    <w:p w:rsidR="004A13A9" w:rsidRPr="004A13A9" w:rsidRDefault="004A13A9" w:rsidP="004A7145">
      <w:pPr>
        <w:shd w:val="clear" w:color="auto" w:fill="FFFFFF"/>
        <w:spacing w:after="0"/>
        <w:jc w:val="both"/>
        <w:rPr>
          <w:rFonts w:eastAsia="Times New Roman" w:cs="Times New Roman"/>
          <w:szCs w:val="28"/>
        </w:rPr>
      </w:pPr>
      <w:r w:rsidRPr="004A13A9">
        <w:rPr>
          <w:rFonts w:eastAsia="Times New Roman" w:cs="Times New Roman"/>
          <w:bCs/>
          <w:szCs w:val="28"/>
        </w:rPr>
        <w:t>- Tuyên truyền để toàn thể giáo viên, nhân viên, phụ huynh HS hiểu rõ vị trí, vai trò của công tác Đội trong nhà trường, trong việc hình thành, phát triển nhân cách trẻ để mọi người cùng chung tay tham gia xây dựng phong trào công tác Đội;</w:t>
      </w:r>
    </w:p>
    <w:p w:rsidR="008578C6" w:rsidRDefault="00970982" w:rsidP="004A7145">
      <w:pPr>
        <w:shd w:val="clear" w:color="auto" w:fill="FFFFFF"/>
        <w:spacing w:after="0"/>
        <w:jc w:val="both"/>
        <w:rPr>
          <w:rFonts w:eastAsia="Times New Roman" w:cs="Times New Roman"/>
          <w:szCs w:val="28"/>
        </w:rPr>
      </w:pPr>
      <w:r w:rsidRPr="00970982">
        <w:rPr>
          <w:rFonts w:eastAsia="Times New Roman" w:cs="Times New Roman"/>
          <w:szCs w:val="28"/>
        </w:rPr>
        <w:t xml:space="preserve">- </w:t>
      </w:r>
      <w:r w:rsidR="008578C6">
        <w:rPr>
          <w:rFonts w:eastAsia="Times New Roman" w:cs="Times New Roman"/>
          <w:szCs w:val="28"/>
        </w:rPr>
        <w:t xml:space="preserve">Xây dựng kế hoạch, chương trình hoạt động công tác Đội của nhà trường bám sát nhiệm vụ trọng tâm năm học và các văn bản chỉ đạo các cấp về tác Đội năm </w:t>
      </w:r>
      <w:proofErr w:type="gramStart"/>
      <w:r w:rsidR="008578C6">
        <w:rPr>
          <w:rFonts w:eastAsia="Times New Roman" w:cs="Times New Roman"/>
          <w:szCs w:val="28"/>
        </w:rPr>
        <w:t>học  201</w:t>
      </w:r>
      <w:r w:rsidR="004A7145">
        <w:rPr>
          <w:rFonts w:eastAsia="Times New Roman" w:cs="Times New Roman"/>
          <w:szCs w:val="28"/>
        </w:rPr>
        <w:t>9</w:t>
      </w:r>
      <w:proofErr w:type="gramEnd"/>
      <w:r w:rsidR="004A7145">
        <w:rPr>
          <w:rFonts w:eastAsia="Times New Roman" w:cs="Times New Roman"/>
          <w:szCs w:val="28"/>
        </w:rPr>
        <w:t xml:space="preserve"> - 2020</w:t>
      </w:r>
      <w:r w:rsidR="008578C6">
        <w:rPr>
          <w:rFonts w:eastAsia="Times New Roman" w:cs="Times New Roman"/>
          <w:szCs w:val="28"/>
        </w:rPr>
        <w:t>;</w:t>
      </w:r>
    </w:p>
    <w:p w:rsidR="009A39FB" w:rsidRDefault="008578C6" w:rsidP="004A7145">
      <w:pPr>
        <w:shd w:val="clear" w:color="auto" w:fill="FFFFFF"/>
        <w:spacing w:after="0"/>
        <w:jc w:val="both"/>
        <w:rPr>
          <w:rFonts w:eastAsia="Times New Roman" w:cs="Times New Roman"/>
          <w:szCs w:val="28"/>
        </w:rPr>
      </w:pPr>
      <w:r>
        <w:rPr>
          <w:rFonts w:eastAsia="Times New Roman" w:cs="Times New Roman"/>
          <w:szCs w:val="28"/>
        </w:rPr>
        <w:t>- T</w:t>
      </w:r>
      <w:r w:rsidR="00970982">
        <w:rPr>
          <w:rFonts w:eastAsia="Times New Roman" w:cs="Times New Roman"/>
          <w:szCs w:val="28"/>
        </w:rPr>
        <w:t xml:space="preserve">ổ chức triển khai và thực hiện </w:t>
      </w:r>
      <w:r w:rsidR="001752CE">
        <w:rPr>
          <w:rFonts w:eastAsia="Times New Roman" w:cs="Times New Roman"/>
          <w:szCs w:val="28"/>
        </w:rPr>
        <w:t>có hiệu quả</w:t>
      </w:r>
      <w:r w:rsidR="00970982">
        <w:rPr>
          <w:rFonts w:eastAsia="Times New Roman" w:cs="Times New Roman"/>
          <w:szCs w:val="28"/>
        </w:rPr>
        <w:t xml:space="preserve"> nội dung chương trình công tác Đội trong năm học;</w:t>
      </w:r>
    </w:p>
    <w:p w:rsidR="004A13A9" w:rsidRPr="00970982" w:rsidRDefault="004A13A9" w:rsidP="004A7145">
      <w:pPr>
        <w:shd w:val="clear" w:color="auto" w:fill="FFFFFF"/>
        <w:spacing w:after="0"/>
        <w:jc w:val="both"/>
        <w:rPr>
          <w:rFonts w:eastAsia="Times New Roman" w:cs="Times New Roman"/>
          <w:szCs w:val="28"/>
        </w:rPr>
      </w:pPr>
      <w:r>
        <w:rPr>
          <w:rFonts w:eastAsia="Times New Roman" w:cs="Times New Roman"/>
          <w:szCs w:val="28"/>
        </w:rPr>
        <w:t>- Gắn các chương trình hoạt động Đội với các phong trào thi đua của ngành;</w:t>
      </w:r>
    </w:p>
    <w:p w:rsidR="008578C6" w:rsidRDefault="00934BDB" w:rsidP="004A7145">
      <w:pPr>
        <w:shd w:val="clear" w:color="auto" w:fill="FFFFFF"/>
        <w:spacing w:after="0"/>
        <w:jc w:val="both"/>
        <w:rPr>
          <w:rFonts w:eastAsia="Times New Roman" w:cs="Times New Roman"/>
          <w:szCs w:val="28"/>
        </w:rPr>
      </w:pPr>
      <w:r w:rsidRPr="00934BDB">
        <w:rPr>
          <w:rFonts w:eastAsia="Times New Roman" w:cs="Times New Roman"/>
          <w:szCs w:val="28"/>
        </w:rPr>
        <w:t xml:space="preserve">- Hoàn chỉnh hệ thống hồ sơ, sổ sách tổ chức Đội Thiếu niên; </w:t>
      </w:r>
    </w:p>
    <w:p w:rsidR="004A13A9" w:rsidRPr="009A39FB" w:rsidRDefault="004A13A9" w:rsidP="004A7145">
      <w:pPr>
        <w:shd w:val="clear" w:color="auto" w:fill="FFFFFF"/>
        <w:spacing w:after="0"/>
        <w:jc w:val="both"/>
        <w:rPr>
          <w:rFonts w:eastAsia="Times New Roman" w:cs="Times New Roman"/>
          <w:sz w:val="16"/>
          <w:szCs w:val="28"/>
        </w:rPr>
      </w:pPr>
      <w:r>
        <w:rPr>
          <w:rFonts w:eastAsia="Times New Roman" w:cs="Times New Roman"/>
          <w:szCs w:val="28"/>
        </w:rPr>
        <w:t>- Tăng cường sự kết hợp giữa Đoàn Đội với các tổ chức trong nhà trường;</w:t>
      </w:r>
    </w:p>
    <w:p w:rsidR="00934BDB" w:rsidRDefault="008578C6"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934BDB" w:rsidRPr="00934BDB">
        <w:rPr>
          <w:rFonts w:eastAsia="Times New Roman" w:cs="Times New Roman"/>
          <w:szCs w:val="28"/>
        </w:rPr>
        <w:t xml:space="preserve">Phối hợp với </w:t>
      </w:r>
      <w:r>
        <w:rPr>
          <w:rFonts w:eastAsia="Times New Roman" w:cs="Times New Roman"/>
          <w:szCs w:val="28"/>
        </w:rPr>
        <w:t>giáo viên, đặc biệt là GVCN, Ban đại diện cha mẹ học sinh</w:t>
      </w:r>
      <w:r w:rsidR="004A13A9">
        <w:rPr>
          <w:rFonts w:eastAsia="Times New Roman" w:cs="Times New Roman"/>
          <w:szCs w:val="28"/>
        </w:rPr>
        <w:t xml:space="preserve"> để giáo dục đạo đức, nề nếp cho HS;</w:t>
      </w:r>
      <w:r w:rsidR="00934BDB" w:rsidRPr="00934BDB">
        <w:rPr>
          <w:rFonts w:eastAsia="Times New Roman" w:cs="Times New Roman"/>
          <w:szCs w:val="28"/>
        </w:rPr>
        <w:t xml:space="preserve"> tổ chức các hoạt động ngoại khoá, các hội thi văn hoá, văn nghệ, TDTT...</w:t>
      </w:r>
    </w:p>
    <w:p w:rsidR="001752CE" w:rsidRDefault="001752CE" w:rsidP="004A7145">
      <w:pPr>
        <w:shd w:val="clear" w:color="auto" w:fill="FFFFFF"/>
        <w:spacing w:after="0"/>
        <w:jc w:val="both"/>
        <w:rPr>
          <w:rFonts w:eastAsia="Times New Roman" w:cs="Times New Roman"/>
          <w:szCs w:val="28"/>
        </w:rPr>
      </w:pPr>
      <w:r>
        <w:rPr>
          <w:rFonts w:eastAsia="Times New Roman" w:cs="Times New Roman"/>
          <w:szCs w:val="28"/>
        </w:rPr>
        <w:t>- Tạo mọi điều kiện phát huy vai trò, năng lực của các phụ trách chi</w:t>
      </w:r>
    </w:p>
    <w:p w:rsidR="009A39FB" w:rsidRDefault="004A13A9" w:rsidP="004A7145">
      <w:pPr>
        <w:shd w:val="clear" w:color="auto" w:fill="FFFFFF"/>
        <w:spacing w:after="0"/>
        <w:jc w:val="both"/>
        <w:rPr>
          <w:rFonts w:eastAsia="Times New Roman" w:cs="Times New Roman"/>
          <w:szCs w:val="28"/>
        </w:rPr>
      </w:pPr>
      <w:r>
        <w:rPr>
          <w:rFonts w:eastAsia="Times New Roman" w:cs="Times New Roman"/>
          <w:szCs w:val="28"/>
        </w:rPr>
        <w:lastRenderedPageBreak/>
        <w:t>- Ban giám hiệu luôn quan tâm chỉ đạo sát sao; tạo mọi điều kiện về nhân sự, tinh thần và vật chất hỗ trợ các hoạt động trong công tác Đội thiếu niên;</w:t>
      </w:r>
    </w:p>
    <w:p w:rsidR="001752CE" w:rsidRPr="004A13A9" w:rsidRDefault="001752CE" w:rsidP="004A7145">
      <w:pPr>
        <w:shd w:val="clear" w:color="auto" w:fill="FFFFFF"/>
        <w:spacing w:after="0"/>
        <w:jc w:val="both"/>
        <w:rPr>
          <w:rFonts w:eastAsia="Times New Roman" w:cs="Times New Roman"/>
          <w:szCs w:val="28"/>
        </w:rPr>
      </w:pPr>
      <w:r>
        <w:rPr>
          <w:rFonts w:eastAsia="Times New Roman" w:cs="Times New Roman"/>
          <w:szCs w:val="28"/>
        </w:rPr>
        <w:t>- Thực hiện công khai, công bằng, dân chủ trong mọi hoạt động Đội</w:t>
      </w:r>
    </w:p>
    <w:p w:rsidR="009A39FB" w:rsidRPr="004A7145" w:rsidRDefault="00934BDB" w:rsidP="004A7145">
      <w:pPr>
        <w:shd w:val="clear" w:color="auto" w:fill="FFFFFF"/>
        <w:spacing w:after="0"/>
        <w:jc w:val="both"/>
        <w:rPr>
          <w:rFonts w:eastAsia="Times New Roman" w:cs="Times New Roman"/>
          <w:szCs w:val="28"/>
        </w:rPr>
      </w:pPr>
      <w:r w:rsidRPr="00934BDB">
        <w:rPr>
          <w:rFonts w:eastAsia="Times New Roman" w:cs="Times New Roman"/>
          <w:szCs w:val="28"/>
        </w:rPr>
        <w:t xml:space="preserve">- Đẩy mạnh công tác xã hội hóa, phát huy nguồn lực của cha mẹ học sinh, các nhà hảo tâm góp phần tăng cường cơ sở vật chất phục vụ </w:t>
      </w:r>
      <w:r w:rsidR="004A13A9">
        <w:rPr>
          <w:rFonts w:eastAsia="Times New Roman" w:cs="Times New Roman"/>
          <w:szCs w:val="28"/>
        </w:rPr>
        <w:t>cho công tác giáo dục toàn diện;</w:t>
      </w:r>
    </w:p>
    <w:p w:rsidR="00934BDB" w:rsidRPr="00934BDB" w:rsidRDefault="00FB22BE" w:rsidP="004A7145">
      <w:pPr>
        <w:shd w:val="clear" w:color="auto" w:fill="FFFFFF"/>
        <w:spacing w:after="0"/>
        <w:jc w:val="both"/>
        <w:rPr>
          <w:rFonts w:eastAsia="Times New Roman" w:cs="Times New Roman"/>
          <w:szCs w:val="28"/>
        </w:rPr>
      </w:pPr>
      <w:proofErr w:type="gramStart"/>
      <w:r>
        <w:rPr>
          <w:rFonts w:eastAsia="Times New Roman" w:cs="Times New Roman"/>
          <w:b/>
          <w:bCs/>
          <w:szCs w:val="28"/>
        </w:rPr>
        <w:t>I</w:t>
      </w:r>
      <w:r w:rsidR="00934BDB" w:rsidRPr="00934BDB">
        <w:rPr>
          <w:rFonts w:eastAsia="Times New Roman" w:cs="Times New Roman"/>
          <w:b/>
          <w:bCs/>
          <w:szCs w:val="28"/>
        </w:rPr>
        <w:t>V</w:t>
      </w:r>
      <w:r>
        <w:rPr>
          <w:rFonts w:eastAsia="Times New Roman" w:cs="Times New Roman"/>
          <w:b/>
          <w:bCs/>
          <w:szCs w:val="28"/>
        </w:rPr>
        <w:t>/</w:t>
      </w:r>
      <w:r w:rsidR="00934BDB" w:rsidRPr="00934BDB">
        <w:rPr>
          <w:rFonts w:eastAsia="Times New Roman" w:cs="Times New Roman"/>
          <w:b/>
          <w:bCs/>
          <w:szCs w:val="28"/>
        </w:rPr>
        <w:t xml:space="preserve"> TỔ CHỨC THỰC HIỆN</w:t>
      </w:r>
      <w:r w:rsidR="002B2B37">
        <w:rPr>
          <w:rFonts w:eastAsia="Times New Roman" w:cs="Times New Roman"/>
          <w:b/>
          <w:bCs/>
          <w:szCs w:val="28"/>
        </w:rPr>
        <w:t>.</w:t>
      </w:r>
      <w:proofErr w:type="gramEnd"/>
    </w:p>
    <w:p w:rsidR="00934BDB" w:rsidRDefault="002B2B37" w:rsidP="004A7145">
      <w:pPr>
        <w:shd w:val="clear" w:color="auto" w:fill="FFFFFF"/>
        <w:spacing w:after="0"/>
        <w:jc w:val="both"/>
        <w:rPr>
          <w:rFonts w:eastAsia="Times New Roman" w:cs="Times New Roman"/>
          <w:b/>
          <w:bCs/>
          <w:szCs w:val="28"/>
        </w:rPr>
      </w:pPr>
      <w:r>
        <w:rPr>
          <w:rFonts w:eastAsia="Times New Roman" w:cs="Times New Roman"/>
          <w:b/>
          <w:bCs/>
          <w:szCs w:val="28"/>
        </w:rPr>
        <w:t>1. Ban giám hiệu:</w:t>
      </w:r>
    </w:p>
    <w:p w:rsidR="002B2B37" w:rsidRPr="000A5EC6" w:rsidRDefault="002B2B37" w:rsidP="004A7145">
      <w:pPr>
        <w:shd w:val="clear" w:color="auto" w:fill="FFFFFF"/>
        <w:spacing w:after="0"/>
        <w:jc w:val="both"/>
        <w:rPr>
          <w:rFonts w:eastAsia="Times New Roman" w:cs="Times New Roman"/>
          <w:bCs/>
          <w:szCs w:val="28"/>
        </w:rPr>
      </w:pPr>
      <w:r>
        <w:rPr>
          <w:rFonts w:eastAsia="Times New Roman" w:cs="Times New Roman"/>
          <w:b/>
          <w:bCs/>
          <w:szCs w:val="28"/>
        </w:rPr>
        <w:t xml:space="preserve">- Hiệu trưởng: </w:t>
      </w:r>
      <w:r w:rsidR="000A5EC6" w:rsidRPr="000A5EC6">
        <w:rPr>
          <w:rFonts w:eastAsia="Times New Roman" w:cs="Times New Roman"/>
          <w:bCs/>
          <w:szCs w:val="28"/>
        </w:rPr>
        <w:t xml:space="preserve">Ra quyết định thành lập Ban thiếu </w:t>
      </w:r>
      <w:proofErr w:type="gramStart"/>
      <w:r w:rsidR="000A5EC6" w:rsidRPr="000A5EC6">
        <w:rPr>
          <w:rFonts w:eastAsia="Times New Roman" w:cs="Times New Roman"/>
          <w:bCs/>
          <w:szCs w:val="28"/>
        </w:rPr>
        <w:t>nhi</w:t>
      </w:r>
      <w:proofErr w:type="gramEnd"/>
    </w:p>
    <w:p w:rsidR="002B2B37" w:rsidRDefault="002B2B37" w:rsidP="004A7145">
      <w:pPr>
        <w:shd w:val="clear" w:color="auto" w:fill="FFFFFF"/>
        <w:spacing w:after="0"/>
        <w:jc w:val="both"/>
        <w:rPr>
          <w:rFonts w:eastAsia="Times New Roman" w:cs="Times New Roman"/>
          <w:b/>
          <w:bCs/>
          <w:szCs w:val="28"/>
        </w:rPr>
      </w:pPr>
      <w:r>
        <w:rPr>
          <w:rFonts w:eastAsia="Times New Roman" w:cs="Times New Roman"/>
          <w:b/>
          <w:bCs/>
          <w:szCs w:val="28"/>
        </w:rPr>
        <w:t>- Phó HT:</w:t>
      </w:r>
    </w:p>
    <w:p w:rsidR="002B2B37" w:rsidRDefault="009D3E9B" w:rsidP="004A7145">
      <w:pPr>
        <w:shd w:val="clear" w:color="auto" w:fill="FFFFFF"/>
        <w:spacing w:after="0"/>
        <w:jc w:val="both"/>
        <w:rPr>
          <w:rFonts w:eastAsia="Times New Roman" w:cs="Times New Roman"/>
          <w:szCs w:val="28"/>
        </w:rPr>
      </w:pPr>
      <w:r>
        <w:rPr>
          <w:rFonts w:eastAsia="Times New Roman" w:cs="Times New Roman"/>
          <w:b/>
          <w:bCs/>
          <w:szCs w:val="28"/>
        </w:rPr>
        <w:t xml:space="preserve">+ </w:t>
      </w:r>
      <w:r w:rsidR="00934BDB" w:rsidRPr="00934BDB">
        <w:rPr>
          <w:rFonts w:eastAsia="Times New Roman" w:cs="Times New Roman"/>
          <w:szCs w:val="28"/>
        </w:rPr>
        <w:t>Xây dựng kế hoạch</w:t>
      </w:r>
      <w:r w:rsidR="000A5EC6">
        <w:rPr>
          <w:rFonts w:eastAsia="Times New Roman" w:cs="Times New Roman"/>
          <w:szCs w:val="28"/>
        </w:rPr>
        <w:t xml:space="preserve"> chỉ đạo</w:t>
      </w:r>
      <w:r w:rsidR="00934BDB" w:rsidRPr="00934BDB">
        <w:rPr>
          <w:rFonts w:eastAsia="Times New Roman" w:cs="Times New Roman"/>
          <w:szCs w:val="28"/>
        </w:rPr>
        <w:t>, triển khai và quán triệt thực hiện đến toàn thể giáo viên nhà trường.</w:t>
      </w:r>
    </w:p>
    <w:p w:rsidR="002B2B37" w:rsidRDefault="009D3E9B" w:rsidP="004A7145">
      <w:pPr>
        <w:shd w:val="clear" w:color="auto" w:fill="FFFFFF"/>
        <w:spacing w:after="0"/>
        <w:jc w:val="both"/>
        <w:rPr>
          <w:rFonts w:eastAsia="Times New Roman" w:cs="Times New Roman"/>
          <w:szCs w:val="28"/>
        </w:rPr>
      </w:pPr>
      <w:proofErr w:type="gramStart"/>
      <w:r>
        <w:rPr>
          <w:rFonts w:eastAsia="Times New Roman" w:cs="Times New Roman"/>
          <w:szCs w:val="28"/>
        </w:rPr>
        <w:t xml:space="preserve">+ </w:t>
      </w:r>
      <w:r w:rsidR="002B2B37">
        <w:rPr>
          <w:rFonts w:eastAsia="Times New Roman" w:cs="Times New Roman"/>
          <w:szCs w:val="28"/>
        </w:rPr>
        <w:t xml:space="preserve"> </w:t>
      </w:r>
      <w:r w:rsidR="004A7145">
        <w:rPr>
          <w:rFonts w:eastAsia="Times New Roman" w:cs="Times New Roman"/>
          <w:szCs w:val="28"/>
        </w:rPr>
        <w:t>T</w:t>
      </w:r>
      <w:r w:rsidR="002B2B37" w:rsidRPr="00934BDB">
        <w:rPr>
          <w:rFonts w:eastAsia="Times New Roman" w:cs="Times New Roman"/>
          <w:szCs w:val="28"/>
        </w:rPr>
        <w:t>riển</w:t>
      </w:r>
      <w:proofErr w:type="gramEnd"/>
      <w:r w:rsidR="002B2B37" w:rsidRPr="00934BDB">
        <w:rPr>
          <w:rFonts w:eastAsia="Times New Roman" w:cs="Times New Roman"/>
          <w:szCs w:val="28"/>
        </w:rPr>
        <w:t xml:space="preserve"> khai và quán triệt thực hiện </w:t>
      </w:r>
      <w:r w:rsidR="000A5EC6">
        <w:rPr>
          <w:rFonts w:eastAsia="Times New Roman" w:cs="Times New Roman"/>
          <w:szCs w:val="28"/>
        </w:rPr>
        <w:t xml:space="preserve">kế hoạch </w:t>
      </w:r>
      <w:r w:rsidR="002B2B37" w:rsidRPr="00934BDB">
        <w:rPr>
          <w:rFonts w:eastAsia="Times New Roman" w:cs="Times New Roman"/>
          <w:szCs w:val="28"/>
        </w:rPr>
        <w:t>đến toàn thể giáo viên nhà trường.</w:t>
      </w:r>
    </w:p>
    <w:p w:rsidR="009A39FB" w:rsidRPr="000A5EC6" w:rsidRDefault="00C07080" w:rsidP="004A7145">
      <w:pPr>
        <w:shd w:val="clear" w:color="auto" w:fill="FFFFFF"/>
        <w:spacing w:after="0"/>
        <w:jc w:val="both"/>
        <w:rPr>
          <w:rFonts w:eastAsia="Times New Roman" w:cs="Times New Roman"/>
          <w:b/>
          <w:szCs w:val="28"/>
        </w:rPr>
      </w:pPr>
      <w:proofErr w:type="gramStart"/>
      <w:r>
        <w:rPr>
          <w:rFonts w:eastAsia="Times New Roman" w:cs="Times New Roman"/>
          <w:b/>
          <w:szCs w:val="28"/>
        </w:rPr>
        <w:t>2</w:t>
      </w:r>
      <w:r w:rsidR="000A5EC6" w:rsidRPr="000A5EC6">
        <w:rPr>
          <w:rFonts w:eastAsia="Times New Roman" w:cs="Times New Roman"/>
          <w:b/>
          <w:szCs w:val="28"/>
        </w:rPr>
        <w:t>.Tổng</w:t>
      </w:r>
      <w:proofErr w:type="gramEnd"/>
      <w:r w:rsidR="000A5EC6" w:rsidRPr="000A5EC6">
        <w:rPr>
          <w:rFonts w:eastAsia="Times New Roman" w:cs="Times New Roman"/>
          <w:b/>
          <w:szCs w:val="28"/>
        </w:rPr>
        <w:t xml:space="preserve"> phụ trách:</w:t>
      </w:r>
    </w:p>
    <w:p w:rsidR="000A5EC6" w:rsidRPr="00C07080" w:rsidRDefault="00C07080"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0A5EC6" w:rsidRPr="00C07080">
        <w:rPr>
          <w:rFonts w:eastAsia="Times New Roman" w:cs="Times New Roman"/>
          <w:szCs w:val="28"/>
        </w:rPr>
        <w:t>Xây dựng chương trình hoạt động công tác Đội năm học</w:t>
      </w:r>
    </w:p>
    <w:p w:rsidR="000A5EC6" w:rsidRPr="00C07080" w:rsidRDefault="00C07080"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0A5EC6" w:rsidRPr="00C07080">
        <w:rPr>
          <w:rFonts w:eastAsia="Times New Roman" w:cs="Times New Roman"/>
          <w:szCs w:val="28"/>
        </w:rPr>
        <w:t>Trực tiếp triển khai, tổ chức thực hiện chương trình công tác Đội;</w:t>
      </w:r>
    </w:p>
    <w:p w:rsidR="00C07080" w:rsidRDefault="00C07080" w:rsidP="004A7145">
      <w:pPr>
        <w:shd w:val="clear" w:color="auto" w:fill="FFFFFF"/>
        <w:spacing w:after="0"/>
        <w:jc w:val="both"/>
        <w:rPr>
          <w:rFonts w:eastAsia="Times New Roman" w:cs="Times New Roman"/>
          <w:szCs w:val="28"/>
        </w:rPr>
      </w:pPr>
      <w:r>
        <w:rPr>
          <w:rFonts w:eastAsia="Times New Roman" w:cs="Times New Roman"/>
          <w:szCs w:val="28"/>
        </w:rPr>
        <w:t xml:space="preserve">- </w:t>
      </w:r>
      <w:r w:rsidR="000A5EC6" w:rsidRPr="00C07080">
        <w:rPr>
          <w:rFonts w:eastAsia="Times New Roman" w:cs="Times New Roman"/>
          <w:szCs w:val="28"/>
        </w:rPr>
        <w:t>Phối kết hợp chặt chẽ với các tổ chức trong và ngoài nhà trường, với giáo viên, PHHS để thực hiện nhiệm vụ giáo dục truyền thống, giáo dục đạo đức, rèn kĩ năng sống cho HS</w:t>
      </w:r>
      <w:r>
        <w:rPr>
          <w:rFonts w:eastAsia="Times New Roman" w:cs="Times New Roman"/>
          <w:szCs w:val="28"/>
        </w:rPr>
        <w:t>;</w:t>
      </w:r>
    </w:p>
    <w:p w:rsidR="009A39FB" w:rsidRPr="00C07080" w:rsidRDefault="00C07080" w:rsidP="004A7145">
      <w:pPr>
        <w:shd w:val="clear" w:color="auto" w:fill="FFFFFF"/>
        <w:spacing w:after="0"/>
        <w:jc w:val="both"/>
        <w:rPr>
          <w:rFonts w:eastAsia="Times New Roman" w:cs="Times New Roman"/>
          <w:szCs w:val="28"/>
        </w:rPr>
      </w:pPr>
      <w:proofErr w:type="gramStart"/>
      <w:r w:rsidRPr="00C07080">
        <w:rPr>
          <w:rFonts w:eastAsia="Times New Roman" w:cs="Times New Roman"/>
          <w:b/>
          <w:szCs w:val="28"/>
        </w:rPr>
        <w:t>3</w:t>
      </w:r>
      <w:r w:rsidR="009A39FB">
        <w:rPr>
          <w:rFonts w:eastAsia="Times New Roman" w:cs="Times New Roman"/>
          <w:b/>
          <w:bCs/>
          <w:szCs w:val="28"/>
        </w:rPr>
        <w:t>.</w:t>
      </w:r>
      <w:r w:rsidR="002B2B37" w:rsidRPr="009A39FB">
        <w:rPr>
          <w:rFonts w:eastAsia="Times New Roman" w:cs="Times New Roman"/>
          <w:b/>
          <w:bCs/>
          <w:szCs w:val="28"/>
        </w:rPr>
        <w:t>G</w:t>
      </w:r>
      <w:r w:rsidR="00934BDB" w:rsidRPr="009A39FB">
        <w:rPr>
          <w:rFonts w:eastAsia="Times New Roman" w:cs="Times New Roman"/>
          <w:b/>
          <w:bCs/>
          <w:szCs w:val="28"/>
        </w:rPr>
        <w:t>iáo</w:t>
      </w:r>
      <w:proofErr w:type="gramEnd"/>
      <w:r w:rsidR="00934BDB" w:rsidRPr="009A39FB">
        <w:rPr>
          <w:rFonts w:eastAsia="Times New Roman" w:cs="Times New Roman"/>
          <w:b/>
          <w:bCs/>
          <w:szCs w:val="28"/>
        </w:rPr>
        <w:t xml:space="preserve"> viên chủ nhiệm lớp</w:t>
      </w:r>
      <w:r w:rsidR="002B2B37" w:rsidRPr="009A39FB">
        <w:rPr>
          <w:rFonts w:eastAsia="Times New Roman" w:cs="Times New Roman"/>
          <w:b/>
          <w:bCs/>
          <w:szCs w:val="28"/>
        </w:rPr>
        <w:t>:</w:t>
      </w:r>
    </w:p>
    <w:p w:rsidR="009A39FB" w:rsidRPr="00C07080" w:rsidRDefault="00934BDB" w:rsidP="004A7145">
      <w:pPr>
        <w:shd w:val="clear" w:color="auto" w:fill="FFFFFF"/>
        <w:spacing w:after="0"/>
        <w:jc w:val="both"/>
        <w:rPr>
          <w:rFonts w:eastAsia="Times New Roman" w:cs="Times New Roman"/>
          <w:szCs w:val="28"/>
        </w:rPr>
      </w:pPr>
      <w:r w:rsidRPr="00934BDB">
        <w:rPr>
          <w:rFonts w:eastAsia="Times New Roman" w:cs="Times New Roman"/>
          <w:szCs w:val="28"/>
        </w:rPr>
        <w:t xml:space="preserve">          Căn cứ nhiệm vụ, chỉ tiêu nhà trường đã </w:t>
      </w:r>
      <w:r w:rsidR="002B2B37">
        <w:rPr>
          <w:rFonts w:eastAsia="Times New Roman" w:cs="Times New Roman"/>
          <w:szCs w:val="28"/>
        </w:rPr>
        <w:t>đưa ra</w:t>
      </w:r>
      <w:r w:rsidRPr="00934BDB">
        <w:rPr>
          <w:rFonts w:eastAsia="Times New Roman" w:cs="Times New Roman"/>
          <w:szCs w:val="28"/>
        </w:rPr>
        <w:t xml:space="preserve">, </w:t>
      </w:r>
      <w:r w:rsidR="000A5EC6">
        <w:rPr>
          <w:rFonts w:eastAsia="Times New Roman" w:cs="Times New Roman"/>
          <w:szCs w:val="28"/>
        </w:rPr>
        <w:t>bám sát các chương trình công tác Đội lự</w:t>
      </w:r>
      <w:r w:rsidRPr="00934BDB">
        <w:rPr>
          <w:rFonts w:eastAsia="Times New Roman" w:cs="Times New Roman"/>
          <w:szCs w:val="28"/>
        </w:rPr>
        <w:t>a chọn giải pháp phù hợp với đặc thù từng lớp, xây dựng kế hoạch</w:t>
      </w:r>
      <w:r w:rsidR="00091912">
        <w:rPr>
          <w:rFonts w:eastAsia="Times New Roman" w:cs="Times New Roman"/>
          <w:szCs w:val="28"/>
        </w:rPr>
        <w:t xml:space="preserve"> hoạt động của chi Đội, kế hoạch</w:t>
      </w:r>
      <w:r w:rsidRPr="00934BDB">
        <w:rPr>
          <w:rFonts w:eastAsia="Times New Roman" w:cs="Times New Roman"/>
          <w:szCs w:val="28"/>
        </w:rPr>
        <w:t xml:space="preserve"> chủ nhiệm lớp</w:t>
      </w:r>
      <w:r w:rsidR="000A5EC6">
        <w:rPr>
          <w:rFonts w:eastAsia="Times New Roman" w:cs="Times New Roman"/>
          <w:szCs w:val="28"/>
        </w:rPr>
        <w:t>; kết hợp chặt chẽ với Tổng phụ trách, đoàn thanh niên</w:t>
      </w:r>
      <w:r w:rsidRPr="00934BDB">
        <w:rPr>
          <w:rFonts w:eastAsia="Times New Roman" w:cs="Times New Roman"/>
          <w:szCs w:val="28"/>
        </w:rPr>
        <w:t xml:space="preserve"> thực hiện có hiệu quả nhiệm vụ, chỉ tiêu nhà trường giao.</w:t>
      </w:r>
    </w:p>
    <w:p w:rsidR="00934BDB" w:rsidRPr="002B2B37" w:rsidRDefault="00C07080" w:rsidP="004A7145">
      <w:pPr>
        <w:shd w:val="clear" w:color="auto" w:fill="FFFFFF"/>
        <w:spacing w:after="0"/>
        <w:jc w:val="both"/>
        <w:rPr>
          <w:rFonts w:eastAsia="Times New Roman" w:cs="Times New Roman"/>
          <w:b/>
          <w:szCs w:val="28"/>
        </w:rPr>
      </w:pPr>
      <w:r>
        <w:rPr>
          <w:rFonts w:eastAsia="Times New Roman" w:cs="Times New Roman"/>
          <w:b/>
          <w:szCs w:val="28"/>
        </w:rPr>
        <w:t>4</w:t>
      </w:r>
      <w:r w:rsidR="00934BDB" w:rsidRPr="002B2B37">
        <w:rPr>
          <w:rFonts w:eastAsia="Times New Roman" w:cs="Times New Roman"/>
          <w:b/>
          <w:szCs w:val="28"/>
        </w:rPr>
        <w:t xml:space="preserve">. </w:t>
      </w:r>
      <w:r w:rsidR="002B2B37">
        <w:rPr>
          <w:rFonts w:eastAsia="Times New Roman" w:cs="Times New Roman"/>
          <w:b/>
          <w:szCs w:val="28"/>
        </w:rPr>
        <w:t>G</w:t>
      </w:r>
      <w:r w:rsidR="00934BDB" w:rsidRPr="002B2B37">
        <w:rPr>
          <w:rFonts w:eastAsia="Times New Roman" w:cs="Times New Roman"/>
          <w:b/>
          <w:szCs w:val="28"/>
        </w:rPr>
        <w:t>iáo viên bộ môn và các tổ chức đoàn thể</w:t>
      </w:r>
      <w:r>
        <w:rPr>
          <w:rFonts w:eastAsia="Times New Roman" w:cs="Times New Roman"/>
          <w:b/>
          <w:szCs w:val="28"/>
        </w:rPr>
        <w:t>:</w:t>
      </w:r>
    </w:p>
    <w:p w:rsidR="00934BDB" w:rsidRDefault="00934BDB" w:rsidP="004A7145">
      <w:pPr>
        <w:shd w:val="clear" w:color="auto" w:fill="FFFFFF"/>
        <w:spacing w:after="0"/>
        <w:jc w:val="both"/>
        <w:rPr>
          <w:rFonts w:eastAsia="Times New Roman" w:cs="Times New Roman"/>
          <w:szCs w:val="28"/>
        </w:rPr>
      </w:pPr>
      <w:r w:rsidRPr="00934BDB">
        <w:rPr>
          <w:rFonts w:eastAsia="Times New Roman" w:cs="Times New Roman"/>
          <w:szCs w:val="28"/>
        </w:rPr>
        <w:t xml:space="preserve">          Cùng phối hợp với </w:t>
      </w:r>
      <w:r w:rsidR="00C07080">
        <w:rPr>
          <w:rFonts w:eastAsia="Times New Roman" w:cs="Times New Roman"/>
          <w:szCs w:val="28"/>
        </w:rPr>
        <w:t xml:space="preserve">tổng phụ trách, </w:t>
      </w:r>
      <w:r w:rsidRPr="00934BDB">
        <w:rPr>
          <w:rFonts w:eastAsia="Times New Roman" w:cs="Times New Roman"/>
          <w:szCs w:val="28"/>
        </w:rPr>
        <w:t xml:space="preserve">giáo viên chủ nhiệm trong công tác </w:t>
      </w:r>
      <w:r w:rsidR="00C07080">
        <w:rPr>
          <w:rFonts w:eastAsia="Times New Roman" w:cs="Times New Roman"/>
          <w:szCs w:val="28"/>
        </w:rPr>
        <w:t>phong trào Đội thiếu niên;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82469F" w:rsidTr="00176F3A">
        <w:tc>
          <w:tcPr>
            <w:tcW w:w="2093" w:type="dxa"/>
            <w:tcBorders>
              <w:top w:val="nil"/>
              <w:left w:val="nil"/>
              <w:bottom w:val="nil"/>
              <w:right w:val="nil"/>
            </w:tcBorders>
          </w:tcPr>
          <w:p w:rsidR="0082469F" w:rsidRDefault="0082469F" w:rsidP="00176F3A">
            <w:pPr>
              <w:spacing w:after="0" w:line="240" w:lineRule="auto"/>
              <w:rPr>
                <w:i/>
                <w:sz w:val="24"/>
                <w:szCs w:val="24"/>
              </w:rPr>
            </w:pPr>
            <w:r>
              <w:rPr>
                <w:i/>
                <w:sz w:val="24"/>
                <w:szCs w:val="24"/>
              </w:rPr>
              <w:t>Nơi nhận:</w:t>
            </w:r>
          </w:p>
          <w:p w:rsidR="0082469F" w:rsidRDefault="0082469F" w:rsidP="00176F3A">
            <w:pPr>
              <w:spacing w:after="0" w:line="240" w:lineRule="auto"/>
              <w:rPr>
                <w:sz w:val="24"/>
                <w:szCs w:val="24"/>
              </w:rPr>
            </w:pPr>
            <w:r>
              <w:rPr>
                <w:sz w:val="24"/>
                <w:szCs w:val="24"/>
              </w:rPr>
              <w:t>- PGD: để b/c</w:t>
            </w:r>
          </w:p>
          <w:p w:rsidR="0082469F" w:rsidRDefault="0082469F" w:rsidP="00176F3A">
            <w:pPr>
              <w:spacing w:after="0" w:line="240" w:lineRule="auto"/>
              <w:rPr>
                <w:sz w:val="24"/>
                <w:szCs w:val="24"/>
              </w:rPr>
            </w:pPr>
            <w:r>
              <w:rPr>
                <w:sz w:val="24"/>
                <w:szCs w:val="24"/>
              </w:rPr>
              <w:t>- BGH: để chỉ đạo</w:t>
            </w:r>
          </w:p>
          <w:p w:rsidR="0082469F" w:rsidRDefault="0082469F" w:rsidP="00176F3A">
            <w:pPr>
              <w:spacing w:after="0" w:line="240" w:lineRule="auto"/>
              <w:rPr>
                <w:sz w:val="24"/>
                <w:szCs w:val="24"/>
              </w:rPr>
            </w:pPr>
            <w:r>
              <w:rPr>
                <w:sz w:val="24"/>
                <w:szCs w:val="24"/>
              </w:rPr>
              <w:t>- GV, NV: để t/h</w:t>
            </w:r>
          </w:p>
          <w:p w:rsidR="0082469F" w:rsidRDefault="0082469F" w:rsidP="00176F3A">
            <w:pPr>
              <w:spacing w:after="0" w:line="240" w:lineRule="auto"/>
              <w:rPr>
                <w:sz w:val="24"/>
                <w:szCs w:val="24"/>
              </w:rPr>
            </w:pPr>
            <w:r>
              <w:rPr>
                <w:sz w:val="24"/>
                <w:szCs w:val="24"/>
              </w:rPr>
              <w:t>- VT: Lưu</w:t>
            </w:r>
          </w:p>
          <w:p w:rsidR="0082469F" w:rsidRDefault="0082469F" w:rsidP="00176F3A">
            <w:pPr>
              <w:spacing w:after="0" w:line="240" w:lineRule="auto"/>
              <w:rPr>
                <w:sz w:val="24"/>
                <w:szCs w:val="24"/>
              </w:rPr>
            </w:pPr>
          </w:p>
        </w:tc>
        <w:tc>
          <w:tcPr>
            <w:tcW w:w="4111" w:type="dxa"/>
            <w:tcBorders>
              <w:top w:val="nil"/>
              <w:left w:val="nil"/>
              <w:bottom w:val="nil"/>
              <w:right w:val="nil"/>
            </w:tcBorders>
          </w:tcPr>
          <w:p w:rsidR="0082469F" w:rsidRDefault="0082469F" w:rsidP="00176F3A">
            <w:pPr>
              <w:spacing w:after="0" w:line="240" w:lineRule="auto"/>
              <w:jc w:val="center"/>
              <w:rPr>
                <w:szCs w:val="28"/>
              </w:rPr>
            </w:pPr>
            <w:r>
              <w:t xml:space="preserve">  </w:t>
            </w:r>
            <w:r>
              <w:rPr>
                <w:b/>
              </w:rPr>
              <w:t>Duyệt kế hoạch</w:t>
            </w:r>
          </w:p>
          <w:p w:rsidR="0082469F" w:rsidRDefault="0082469F" w:rsidP="00176F3A">
            <w:pPr>
              <w:spacing w:after="0" w:line="240" w:lineRule="auto"/>
              <w:jc w:val="center"/>
            </w:pPr>
            <w:r>
              <w:t>Hiệu trưởng</w:t>
            </w:r>
          </w:p>
          <w:p w:rsidR="0082469F" w:rsidRDefault="0082469F" w:rsidP="00176F3A">
            <w:pPr>
              <w:spacing w:after="0" w:line="240" w:lineRule="auto"/>
            </w:pPr>
          </w:p>
          <w:p w:rsidR="0082469F" w:rsidRDefault="0082469F" w:rsidP="00176F3A">
            <w:pPr>
              <w:spacing w:after="0" w:line="240" w:lineRule="auto"/>
              <w:jc w:val="center"/>
              <w:rPr>
                <w:i/>
              </w:rPr>
            </w:pPr>
            <w:r>
              <w:rPr>
                <w:i/>
              </w:rPr>
              <w:t>( Đã ký)</w:t>
            </w:r>
          </w:p>
          <w:p w:rsidR="0082469F" w:rsidRDefault="0082469F" w:rsidP="00176F3A">
            <w:pPr>
              <w:spacing w:after="0" w:line="240" w:lineRule="auto"/>
            </w:pPr>
          </w:p>
          <w:p w:rsidR="0082469F" w:rsidRDefault="0082469F" w:rsidP="00176F3A">
            <w:pPr>
              <w:spacing w:after="0" w:line="240" w:lineRule="auto"/>
            </w:pPr>
          </w:p>
          <w:p w:rsidR="0082469F" w:rsidRDefault="0082469F" w:rsidP="00176F3A">
            <w:pPr>
              <w:spacing w:after="0" w:line="240" w:lineRule="auto"/>
              <w:jc w:val="center"/>
              <w:rPr>
                <w:b/>
                <w:szCs w:val="28"/>
              </w:rPr>
            </w:pPr>
            <w:r>
              <w:t xml:space="preserve"> </w:t>
            </w:r>
            <w:r>
              <w:rPr>
                <w:b/>
              </w:rPr>
              <w:t>Nguyễn Thị Thanh Minh</w:t>
            </w:r>
          </w:p>
        </w:tc>
        <w:tc>
          <w:tcPr>
            <w:tcW w:w="2976" w:type="dxa"/>
            <w:tcBorders>
              <w:top w:val="nil"/>
              <w:left w:val="nil"/>
              <w:bottom w:val="nil"/>
              <w:right w:val="nil"/>
            </w:tcBorders>
          </w:tcPr>
          <w:p w:rsidR="0082469F" w:rsidRDefault="0082469F" w:rsidP="00176F3A">
            <w:pPr>
              <w:spacing w:after="0" w:line="240" w:lineRule="auto"/>
              <w:jc w:val="center"/>
              <w:rPr>
                <w:b/>
                <w:szCs w:val="28"/>
                <w:lang w:val="vi-VN"/>
              </w:rPr>
            </w:pPr>
            <w:r>
              <w:rPr>
                <w:b/>
              </w:rPr>
              <w:t xml:space="preserve">      Người lập kế hoạch</w:t>
            </w:r>
          </w:p>
          <w:p w:rsidR="0082469F" w:rsidRDefault="0082469F" w:rsidP="00176F3A">
            <w:pPr>
              <w:spacing w:after="0" w:line="240" w:lineRule="auto"/>
              <w:jc w:val="center"/>
            </w:pPr>
            <w:r>
              <w:t xml:space="preserve">      Phó HT</w:t>
            </w:r>
          </w:p>
          <w:p w:rsidR="0082469F" w:rsidRDefault="0082469F" w:rsidP="00176F3A">
            <w:pPr>
              <w:spacing w:after="0" w:line="240" w:lineRule="auto"/>
            </w:pPr>
          </w:p>
          <w:p w:rsidR="0082469F" w:rsidRDefault="0082469F" w:rsidP="00176F3A">
            <w:pPr>
              <w:spacing w:after="0" w:line="240" w:lineRule="auto"/>
              <w:jc w:val="center"/>
              <w:rPr>
                <w:i/>
              </w:rPr>
            </w:pPr>
            <w:r>
              <w:rPr>
                <w:i/>
              </w:rPr>
              <w:t>( Đã ký)</w:t>
            </w:r>
          </w:p>
          <w:p w:rsidR="0082469F" w:rsidRDefault="0082469F" w:rsidP="00176F3A">
            <w:pPr>
              <w:spacing w:after="0" w:line="240" w:lineRule="auto"/>
            </w:pPr>
          </w:p>
          <w:p w:rsidR="0082469F" w:rsidRDefault="0082469F" w:rsidP="00176F3A">
            <w:pPr>
              <w:spacing w:after="0" w:line="240" w:lineRule="auto"/>
              <w:jc w:val="center"/>
            </w:pPr>
          </w:p>
          <w:p w:rsidR="0082469F" w:rsidRDefault="0082469F" w:rsidP="00176F3A">
            <w:pPr>
              <w:spacing w:after="0" w:line="240" w:lineRule="auto"/>
              <w:jc w:val="center"/>
              <w:rPr>
                <w:szCs w:val="28"/>
              </w:rPr>
            </w:pPr>
            <w:r>
              <w:rPr>
                <w:b/>
              </w:rPr>
              <w:t xml:space="preserve">     Ngô Thị Lý      </w:t>
            </w:r>
          </w:p>
        </w:tc>
      </w:tr>
    </w:tbl>
    <w:p w:rsidR="0082469F" w:rsidRDefault="0082469F" w:rsidP="004A7145">
      <w:pPr>
        <w:shd w:val="clear" w:color="auto" w:fill="FFFFFF"/>
        <w:spacing w:after="0"/>
        <w:jc w:val="both"/>
        <w:rPr>
          <w:rFonts w:eastAsia="Times New Roman" w:cs="Times New Roman"/>
          <w:szCs w:val="28"/>
        </w:rPr>
      </w:pPr>
    </w:p>
    <w:p w:rsidR="009A39FB" w:rsidRPr="009A39FB" w:rsidRDefault="009A39FB" w:rsidP="004A7145">
      <w:pPr>
        <w:shd w:val="clear" w:color="auto" w:fill="FFFFFF"/>
        <w:spacing w:after="0"/>
        <w:jc w:val="both"/>
        <w:rPr>
          <w:rFonts w:eastAsia="Times New Roman" w:cs="Times New Roman"/>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4A7145" w:rsidRPr="00F356B3" w:rsidTr="0082469F">
        <w:tc>
          <w:tcPr>
            <w:tcW w:w="2093" w:type="dxa"/>
            <w:tcBorders>
              <w:top w:val="nil"/>
              <w:left w:val="nil"/>
              <w:bottom w:val="nil"/>
              <w:right w:val="nil"/>
            </w:tcBorders>
          </w:tcPr>
          <w:p w:rsidR="004A7145" w:rsidRPr="00F356B3" w:rsidRDefault="004A7145" w:rsidP="004A7145">
            <w:pPr>
              <w:spacing w:after="0" w:line="240" w:lineRule="auto"/>
              <w:rPr>
                <w:szCs w:val="28"/>
              </w:rPr>
            </w:pPr>
          </w:p>
        </w:tc>
        <w:tc>
          <w:tcPr>
            <w:tcW w:w="4111" w:type="dxa"/>
            <w:tcBorders>
              <w:top w:val="nil"/>
              <w:left w:val="nil"/>
              <w:bottom w:val="nil"/>
              <w:right w:val="nil"/>
            </w:tcBorders>
          </w:tcPr>
          <w:p w:rsidR="004A7145" w:rsidRPr="00F356B3" w:rsidRDefault="004A7145" w:rsidP="004A7145">
            <w:pPr>
              <w:spacing w:after="0" w:line="240" w:lineRule="auto"/>
              <w:jc w:val="center"/>
              <w:rPr>
                <w:szCs w:val="28"/>
              </w:rPr>
            </w:pPr>
          </w:p>
        </w:tc>
        <w:tc>
          <w:tcPr>
            <w:tcW w:w="2976" w:type="dxa"/>
            <w:tcBorders>
              <w:top w:val="nil"/>
              <w:left w:val="nil"/>
              <w:bottom w:val="nil"/>
              <w:right w:val="nil"/>
            </w:tcBorders>
          </w:tcPr>
          <w:p w:rsidR="004A7145" w:rsidRPr="00F356B3" w:rsidRDefault="004A7145" w:rsidP="004A7145">
            <w:pPr>
              <w:spacing w:after="0" w:line="240" w:lineRule="auto"/>
              <w:jc w:val="center"/>
              <w:rPr>
                <w:szCs w:val="28"/>
              </w:rPr>
            </w:pPr>
          </w:p>
        </w:tc>
      </w:tr>
    </w:tbl>
    <w:p w:rsidR="00934BDB" w:rsidRPr="00934BDB" w:rsidRDefault="00934BDB" w:rsidP="004A7145">
      <w:pPr>
        <w:shd w:val="clear" w:color="auto" w:fill="FFFFFF"/>
        <w:spacing w:before="100" w:beforeAutospacing="1" w:after="100" w:afterAutospacing="1"/>
        <w:jc w:val="both"/>
        <w:rPr>
          <w:rFonts w:eastAsia="Times New Roman" w:cs="Times New Roman"/>
          <w:szCs w:val="28"/>
        </w:rPr>
      </w:pPr>
    </w:p>
    <w:p w:rsidR="00881CA7" w:rsidRPr="00934BDB" w:rsidRDefault="00881CA7" w:rsidP="004A7145">
      <w:pPr>
        <w:rPr>
          <w:rFonts w:cs="Times New Roman"/>
          <w:szCs w:val="28"/>
        </w:rPr>
      </w:pPr>
    </w:p>
    <w:sectPr w:rsidR="00881CA7" w:rsidRPr="00934BDB" w:rsidSect="009A39FB">
      <w:footerReference w:type="default" r:id="rId8"/>
      <w:pgSz w:w="11907" w:h="16840" w:code="9"/>
      <w:pgMar w:top="709" w:right="1134" w:bottom="1134"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E7" w:rsidRDefault="00515CE7" w:rsidP="004A7145">
      <w:pPr>
        <w:spacing w:after="0" w:line="240" w:lineRule="auto"/>
      </w:pPr>
      <w:r>
        <w:separator/>
      </w:r>
    </w:p>
  </w:endnote>
  <w:endnote w:type="continuationSeparator" w:id="0">
    <w:p w:rsidR="00515CE7" w:rsidRDefault="00515CE7" w:rsidP="004A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31129"/>
      <w:docPartObj>
        <w:docPartGallery w:val="Page Numbers (Bottom of Page)"/>
        <w:docPartUnique/>
      </w:docPartObj>
    </w:sdtPr>
    <w:sdtEndPr>
      <w:rPr>
        <w:noProof/>
      </w:rPr>
    </w:sdtEndPr>
    <w:sdtContent>
      <w:p w:rsidR="004A7145" w:rsidRDefault="004A7145">
        <w:pPr>
          <w:pStyle w:val="Footer"/>
          <w:jc w:val="center"/>
        </w:pPr>
        <w:r>
          <w:fldChar w:fldCharType="begin"/>
        </w:r>
        <w:r>
          <w:instrText xml:space="preserve"> PAGE   \* MERGEFORMAT </w:instrText>
        </w:r>
        <w:r>
          <w:fldChar w:fldCharType="separate"/>
        </w:r>
        <w:r w:rsidR="0066402A">
          <w:rPr>
            <w:noProof/>
          </w:rPr>
          <w:t>1</w:t>
        </w:r>
        <w:r>
          <w:rPr>
            <w:noProof/>
          </w:rPr>
          <w:fldChar w:fldCharType="end"/>
        </w:r>
      </w:p>
    </w:sdtContent>
  </w:sdt>
  <w:p w:rsidR="004A7145" w:rsidRDefault="004A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E7" w:rsidRDefault="00515CE7" w:rsidP="004A7145">
      <w:pPr>
        <w:spacing w:after="0" w:line="240" w:lineRule="auto"/>
      </w:pPr>
      <w:r>
        <w:separator/>
      </w:r>
    </w:p>
  </w:footnote>
  <w:footnote w:type="continuationSeparator" w:id="0">
    <w:p w:rsidR="00515CE7" w:rsidRDefault="00515CE7" w:rsidP="004A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B0D"/>
    <w:multiLevelType w:val="hybridMultilevel"/>
    <w:tmpl w:val="C6C407CA"/>
    <w:lvl w:ilvl="0" w:tplc="E5AA522C">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29456EC3"/>
    <w:multiLevelType w:val="hybridMultilevel"/>
    <w:tmpl w:val="EA58CD9E"/>
    <w:lvl w:ilvl="0" w:tplc="0004E7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E5220"/>
    <w:multiLevelType w:val="hybridMultilevel"/>
    <w:tmpl w:val="D3BAFE62"/>
    <w:lvl w:ilvl="0" w:tplc="C45440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E2E17"/>
    <w:multiLevelType w:val="hybridMultilevel"/>
    <w:tmpl w:val="F8987AA0"/>
    <w:lvl w:ilvl="0" w:tplc="55C4C8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DB"/>
    <w:rsid w:val="0001200E"/>
    <w:rsid w:val="00064076"/>
    <w:rsid w:val="00075C68"/>
    <w:rsid w:val="00091912"/>
    <w:rsid w:val="000A5EC6"/>
    <w:rsid w:val="000C11CF"/>
    <w:rsid w:val="000D4A62"/>
    <w:rsid w:val="001752CE"/>
    <w:rsid w:val="0019730E"/>
    <w:rsid w:val="001A0AD0"/>
    <w:rsid w:val="0022607E"/>
    <w:rsid w:val="002B2B37"/>
    <w:rsid w:val="00317F74"/>
    <w:rsid w:val="0033090B"/>
    <w:rsid w:val="00342722"/>
    <w:rsid w:val="003634D3"/>
    <w:rsid w:val="004A13A9"/>
    <w:rsid w:val="004A7145"/>
    <w:rsid w:val="004E5030"/>
    <w:rsid w:val="0051004D"/>
    <w:rsid w:val="00515CE7"/>
    <w:rsid w:val="0066402A"/>
    <w:rsid w:val="0082469F"/>
    <w:rsid w:val="008578C6"/>
    <w:rsid w:val="008711AD"/>
    <w:rsid w:val="00881CA7"/>
    <w:rsid w:val="008F5C9B"/>
    <w:rsid w:val="00934BDB"/>
    <w:rsid w:val="00960D2A"/>
    <w:rsid w:val="00970982"/>
    <w:rsid w:val="009A39FB"/>
    <w:rsid w:val="009B0629"/>
    <w:rsid w:val="009D3E9B"/>
    <w:rsid w:val="00AC3CA3"/>
    <w:rsid w:val="00AD0688"/>
    <w:rsid w:val="00B01D83"/>
    <w:rsid w:val="00B0393F"/>
    <w:rsid w:val="00B17B31"/>
    <w:rsid w:val="00B211D5"/>
    <w:rsid w:val="00B8086F"/>
    <w:rsid w:val="00BE227C"/>
    <w:rsid w:val="00C07080"/>
    <w:rsid w:val="00C11827"/>
    <w:rsid w:val="00CB1FF7"/>
    <w:rsid w:val="00E41EF7"/>
    <w:rsid w:val="00EA3E71"/>
    <w:rsid w:val="00EE6582"/>
    <w:rsid w:val="00F26000"/>
    <w:rsid w:val="00F27A84"/>
    <w:rsid w:val="00F72155"/>
    <w:rsid w:val="00F74DCF"/>
    <w:rsid w:val="00FB22BE"/>
    <w:rsid w:val="00FC3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7C"/>
    <w:pPr>
      <w:ind w:left="720"/>
      <w:contextualSpacing/>
    </w:pPr>
  </w:style>
  <w:style w:type="paragraph" w:styleId="Header">
    <w:name w:val="header"/>
    <w:basedOn w:val="Normal"/>
    <w:link w:val="HeaderChar"/>
    <w:uiPriority w:val="99"/>
    <w:unhideWhenUsed/>
    <w:rsid w:val="004A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45"/>
  </w:style>
  <w:style w:type="paragraph" w:styleId="Footer">
    <w:name w:val="footer"/>
    <w:basedOn w:val="Normal"/>
    <w:link w:val="FooterChar"/>
    <w:uiPriority w:val="99"/>
    <w:unhideWhenUsed/>
    <w:rsid w:val="004A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7C"/>
    <w:pPr>
      <w:ind w:left="720"/>
      <w:contextualSpacing/>
    </w:pPr>
  </w:style>
  <w:style w:type="paragraph" w:styleId="Header">
    <w:name w:val="header"/>
    <w:basedOn w:val="Normal"/>
    <w:link w:val="HeaderChar"/>
    <w:uiPriority w:val="99"/>
    <w:unhideWhenUsed/>
    <w:rsid w:val="004A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45"/>
  </w:style>
  <w:style w:type="paragraph" w:styleId="Footer">
    <w:name w:val="footer"/>
    <w:basedOn w:val="Normal"/>
    <w:link w:val="FooterChar"/>
    <w:uiPriority w:val="99"/>
    <w:unhideWhenUsed/>
    <w:rsid w:val="004A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3666">
      <w:bodyDiv w:val="1"/>
      <w:marLeft w:val="0"/>
      <w:marRight w:val="0"/>
      <w:marTop w:val="0"/>
      <w:marBottom w:val="0"/>
      <w:divBdr>
        <w:top w:val="none" w:sz="0" w:space="0" w:color="auto"/>
        <w:left w:val="none" w:sz="0" w:space="0" w:color="auto"/>
        <w:bottom w:val="none" w:sz="0" w:space="0" w:color="auto"/>
        <w:right w:val="none" w:sz="0" w:space="0" w:color="auto"/>
      </w:divBdr>
    </w:div>
    <w:div w:id="20929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 Ninh Hiep, Gia Lam, HN</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Ly</dc:creator>
  <cp:lastModifiedBy>folio</cp:lastModifiedBy>
  <cp:revision>2</cp:revision>
  <cp:lastPrinted>2019-09-11T10:28:00Z</cp:lastPrinted>
  <dcterms:created xsi:type="dcterms:W3CDTF">2020-01-15T12:57:00Z</dcterms:created>
  <dcterms:modified xsi:type="dcterms:W3CDTF">2020-01-15T12:57:00Z</dcterms:modified>
</cp:coreProperties>
</file>